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4128" w14:textId="77777777" w:rsidR="00AB010C" w:rsidRPr="007A3156" w:rsidRDefault="004509E8" w:rsidP="005B5F16">
      <w:pPr>
        <w:pStyle w:val="Sinespaciado"/>
        <w:spacing w:line="240" w:lineRule="exact"/>
        <w:jc w:val="center"/>
        <w:rPr>
          <w:rFonts w:asciiTheme="minorHAnsi" w:hAnsiTheme="minorHAnsi" w:cstheme="minorHAnsi"/>
          <w:b/>
          <w:lang w:val="es-CO"/>
        </w:rPr>
      </w:pPr>
      <w:r w:rsidRPr="007A3156">
        <w:rPr>
          <w:rFonts w:asciiTheme="minorHAnsi" w:hAnsiTheme="minorHAnsi" w:cstheme="minorHAnsi"/>
          <w:b/>
          <w:lang w:val="es-CO"/>
        </w:rPr>
        <w:t>BANCO DE COMERCIO EXTERIOR DE COLOMBIA S.A. - BANCÓLDEX</w:t>
      </w:r>
    </w:p>
    <w:p w14:paraId="5A55579F"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170F6287"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4443A0DF"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717F5DF4"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3E445CC4"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5FA7A03F"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3CBB70F2"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7DE8C881"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6660FFD6"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3243A210"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67AD1A2D"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76D20C6E" w14:textId="77777777" w:rsidR="00AB010C" w:rsidRPr="007A3156" w:rsidRDefault="00B557F8" w:rsidP="005B5F16">
      <w:pPr>
        <w:pStyle w:val="Sinespaciado"/>
        <w:tabs>
          <w:tab w:val="left" w:pos="2706"/>
        </w:tabs>
        <w:spacing w:line="240" w:lineRule="exact"/>
        <w:rPr>
          <w:rFonts w:asciiTheme="minorHAnsi" w:hAnsiTheme="minorHAnsi" w:cstheme="minorHAnsi"/>
          <w:b/>
          <w:lang w:val="es-CO"/>
        </w:rPr>
      </w:pPr>
      <w:r w:rsidRPr="007A3156">
        <w:rPr>
          <w:rFonts w:asciiTheme="minorHAnsi" w:hAnsiTheme="minorHAnsi" w:cstheme="minorHAnsi"/>
          <w:b/>
          <w:lang w:val="es-CO"/>
        </w:rPr>
        <w:tab/>
      </w:r>
    </w:p>
    <w:p w14:paraId="7333E13A"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28546548"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48BE54B2"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48C40CD3"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242CE487" w14:textId="5E0360FE" w:rsidR="00033D2A" w:rsidRPr="007A3156" w:rsidRDefault="00033D2A" w:rsidP="004960B4">
      <w:pPr>
        <w:pStyle w:val="Sinespaciado"/>
        <w:spacing w:line="240" w:lineRule="exact"/>
        <w:jc w:val="both"/>
        <w:rPr>
          <w:rFonts w:asciiTheme="minorHAnsi" w:hAnsiTheme="minorHAnsi" w:cstheme="minorHAnsi"/>
          <w:b/>
          <w:lang w:val="es-CO"/>
        </w:rPr>
      </w:pPr>
      <w:r w:rsidRPr="007A3156">
        <w:rPr>
          <w:rFonts w:asciiTheme="minorHAnsi" w:hAnsiTheme="minorHAnsi" w:cstheme="minorHAnsi"/>
          <w:b/>
          <w:bCs/>
        </w:rPr>
        <w:t xml:space="preserve">TERMINOS DE REFERENCIA PARA LA CONTRATACIÓN DE </w:t>
      </w:r>
      <w:r w:rsidR="00E80F4C" w:rsidRPr="007A3156">
        <w:rPr>
          <w:rFonts w:asciiTheme="minorHAnsi" w:hAnsiTheme="minorHAnsi" w:cstheme="minorHAnsi"/>
          <w:b/>
          <w:bCs/>
        </w:rPr>
        <w:t>UN ABOGADO QUE ASESORE A LOS FUNCIONARIOS EN LAS COMPRAS DE SUS VIVIENDAS A TRAVÉS DE LA REALIZACIÓN DE ESTUDIOS DE TÍTULOS, VERIFICACIONES DE CERTIFICADOS DE TRADICIÓN Y LIBERTAD</w:t>
      </w:r>
      <w:r w:rsidR="00C1788A" w:rsidRPr="007A3156">
        <w:rPr>
          <w:rFonts w:asciiTheme="minorHAnsi" w:hAnsiTheme="minorHAnsi" w:cstheme="minorHAnsi"/>
          <w:b/>
          <w:bCs/>
        </w:rPr>
        <w:t xml:space="preserve">, </w:t>
      </w:r>
      <w:r w:rsidR="00E80F4C" w:rsidRPr="007A3156">
        <w:rPr>
          <w:rFonts w:asciiTheme="minorHAnsi" w:hAnsiTheme="minorHAnsi" w:cstheme="minorHAnsi"/>
          <w:b/>
          <w:bCs/>
        </w:rPr>
        <w:t>ELABORACIÓN</w:t>
      </w:r>
      <w:r w:rsidR="00C1788A" w:rsidRPr="007A3156">
        <w:rPr>
          <w:rFonts w:asciiTheme="minorHAnsi" w:hAnsiTheme="minorHAnsi" w:cstheme="minorHAnsi"/>
          <w:b/>
          <w:bCs/>
        </w:rPr>
        <w:t xml:space="preserve"> O REVISIÓN </w:t>
      </w:r>
      <w:r w:rsidR="00E80F4C" w:rsidRPr="007A3156">
        <w:rPr>
          <w:rFonts w:asciiTheme="minorHAnsi" w:hAnsiTheme="minorHAnsi" w:cstheme="minorHAnsi"/>
          <w:b/>
          <w:bCs/>
        </w:rPr>
        <w:t>DE MINUTAS DE COMPRAVENTA E HIPOTECA.</w:t>
      </w:r>
    </w:p>
    <w:p w14:paraId="6947DBC4"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04C6EE69"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5EB4DD74"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5BA08487"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380923A2"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51A8C99A"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534B0B49"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00FCD068"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7DD3D3EF"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427673D5"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55468912"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0E055773"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7DF89D6E"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45BC902D"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6DF3FB11"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43F3AA85"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75E18728"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680AF760"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07C102CF" w14:textId="77777777" w:rsidR="00033D2A" w:rsidRPr="007A3156" w:rsidRDefault="00033D2A" w:rsidP="005B5F16">
      <w:pPr>
        <w:pStyle w:val="Sinespaciado"/>
        <w:spacing w:line="240" w:lineRule="exact"/>
        <w:jc w:val="center"/>
        <w:rPr>
          <w:rFonts w:asciiTheme="minorHAnsi" w:hAnsiTheme="minorHAnsi" w:cstheme="minorHAnsi"/>
          <w:b/>
          <w:lang w:val="es-CO"/>
        </w:rPr>
      </w:pPr>
    </w:p>
    <w:p w14:paraId="12956604"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08775E61" w14:textId="77777777" w:rsidR="00AB010C" w:rsidRPr="007A3156" w:rsidRDefault="004509E8" w:rsidP="005B5F16">
      <w:pPr>
        <w:pStyle w:val="Sinespaciado"/>
        <w:spacing w:line="240" w:lineRule="exact"/>
        <w:jc w:val="center"/>
        <w:rPr>
          <w:rFonts w:asciiTheme="minorHAnsi" w:hAnsiTheme="minorHAnsi" w:cstheme="minorHAnsi"/>
          <w:b/>
          <w:lang w:val="es-CO"/>
        </w:rPr>
      </w:pPr>
      <w:r w:rsidRPr="007A3156">
        <w:rPr>
          <w:rFonts w:asciiTheme="minorHAnsi" w:hAnsiTheme="minorHAnsi" w:cstheme="minorHAnsi"/>
          <w:b/>
          <w:lang w:val="es-CO"/>
        </w:rPr>
        <w:t>Bogotá D.C.</w:t>
      </w:r>
    </w:p>
    <w:p w14:paraId="666C682F" w14:textId="6F93537B" w:rsidR="00AB010C" w:rsidRPr="007A3156" w:rsidRDefault="004C2538" w:rsidP="005B5F16">
      <w:pPr>
        <w:pStyle w:val="Sinespaciado"/>
        <w:spacing w:line="240" w:lineRule="exact"/>
        <w:jc w:val="center"/>
        <w:rPr>
          <w:rFonts w:asciiTheme="minorHAnsi" w:hAnsiTheme="minorHAnsi" w:cstheme="minorHAnsi"/>
          <w:b/>
          <w:lang w:val="es-CO"/>
        </w:rPr>
      </w:pPr>
      <w:r w:rsidRPr="007A3156">
        <w:rPr>
          <w:rFonts w:asciiTheme="minorHAnsi" w:hAnsiTheme="minorHAnsi" w:cstheme="minorHAnsi"/>
          <w:b/>
          <w:lang w:val="es-CO"/>
        </w:rPr>
        <w:t>Noviem</w:t>
      </w:r>
      <w:r w:rsidR="00F5692C" w:rsidRPr="007A3156">
        <w:rPr>
          <w:rFonts w:asciiTheme="minorHAnsi" w:hAnsiTheme="minorHAnsi" w:cstheme="minorHAnsi"/>
          <w:b/>
          <w:lang w:val="es-CO"/>
        </w:rPr>
        <w:t>bre</w:t>
      </w:r>
      <w:r w:rsidR="000D3B6E" w:rsidRPr="007A3156">
        <w:rPr>
          <w:rFonts w:asciiTheme="minorHAnsi" w:hAnsiTheme="minorHAnsi" w:cstheme="minorHAnsi"/>
          <w:b/>
          <w:lang w:val="es-CO"/>
        </w:rPr>
        <w:t xml:space="preserve"> </w:t>
      </w:r>
      <w:r w:rsidR="00C1788A" w:rsidRPr="007A3156">
        <w:rPr>
          <w:rFonts w:asciiTheme="minorHAnsi" w:hAnsiTheme="minorHAnsi" w:cstheme="minorHAnsi"/>
          <w:b/>
          <w:lang w:val="es-CO"/>
        </w:rPr>
        <w:t>de</w:t>
      </w:r>
      <w:r w:rsidR="003704D4" w:rsidRPr="007A3156">
        <w:rPr>
          <w:rFonts w:asciiTheme="minorHAnsi" w:hAnsiTheme="minorHAnsi" w:cstheme="minorHAnsi"/>
          <w:b/>
          <w:lang w:val="es-CO"/>
        </w:rPr>
        <w:t xml:space="preserve"> </w:t>
      </w:r>
      <w:r w:rsidR="00B557F8" w:rsidRPr="007A3156">
        <w:rPr>
          <w:rFonts w:asciiTheme="minorHAnsi" w:hAnsiTheme="minorHAnsi" w:cstheme="minorHAnsi"/>
          <w:b/>
          <w:lang w:val="es-CO"/>
        </w:rPr>
        <w:t>20</w:t>
      </w:r>
      <w:r w:rsidR="00E80F4C" w:rsidRPr="007A3156">
        <w:rPr>
          <w:rFonts w:asciiTheme="minorHAnsi" w:hAnsiTheme="minorHAnsi" w:cstheme="minorHAnsi"/>
          <w:b/>
          <w:lang w:val="es-CO"/>
        </w:rPr>
        <w:t>2</w:t>
      </w:r>
      <w:r w:rsidR="00DA050C" w:rsidRPr="007A3156">
        <w:rPr>
          <w:rFonts w:asciiTheme="minorHAnsi" w:hAnsiTheme="minorHAnsi" w:cstheme="minorHAnsi"/>
          <w:b/>
          <w:lang w:val="es-CO"/>
        </w:rPr>
        <w:t>2</w:t>
      </w:r>
    </w:p>
    <w:p w14:paraId="67E5AEB6" w14:textId="77777777" w:rsidR="009011F5" w:rsidRPr="007A3156" w:rsidRDefault="009011F5" w:rsidP="005B5F16">
      <w:pPr>
        <w:pStyle w:val="Sinespaciado"/>
        <w:spacing w:line="240" w:lineRule="exact"/>
        <w:jc w:val="center"/>
        <w:rPr>
          <w:rFonts w:asciiTheme="minorHAnsi" w:hAnsiTheme="minorHAnsi" w:cstheme="minorHAnsi"/>
          <w:b/>
          <w:lang w:val="es-CO"/>
        </w:rPr>
      </w:pPr>
    </w:p>
    <w:p w14:paraId="716C5B93" w14:textId="77777777" w:rsidR="00AB010C" w:rsidRPr="007A3156" w:rsidRDefault="00AB010C" w:rsidP="005B5F16">
      <w:pPr>
        <w:pStyle w:val="Sinespaciado"/>
        <w:spacing w:line="240" w:lineRule="exact"/>
        <w:jc w:val="center"/>
        <w:rPr>
          <w:rFonts w:asciiTheme="minorHAnsi" w:hAnsiTheme="minorHAnsi" w:cstheme="minorHAnsi"/>
          <w:b/>
          <w:lang w:val="es-CO"/>
        </w:rPr>
      </w:pPr>
    </w:p>
    <w:p w14:paraId="6501FFF9" w14:textId="77777777" w:rsidR="00AB010C" w:rsidRPr="007A3156" w:rsidRDefault="00AB010C" w:rsidP="005B5F16">
      <w:pPr>
        <w:pStyle w:val="Sinespaciado"/>
        <w:spacing w:line="240" w:lineRule="exact"/>
        <w:jc w:val="both"/>
        <w:rPr>
          <w:rFonts w:asciiTheme="minorHAnsi" w:hAnsiTheme="minorHAnsi" w:cstheme="minorHAnsi"/>
          <w:b/>
          <w:lang w:val="es-CO"/>
        </w:rPr>
      </w:pPr>
    </w:p>
    <w:p w14:paraId="18C5F11D" w14:textId="77777777" w:rsidR="00AB010C" w:rsidRPr="007A3156" w:rsidRDefault="00911A88" w:rsidP="005B5F16">
      <w:pPr>
        <w:spacing w:after="0" w:line="240" w:lineRule="exact"/>
        <w:jc w:val="both"/>
        <w:rPr>
          <w:rFonts w:asciiTheme="minorHAnsi" w:hAnsiTheme="minorHAnsi" w:cstheme="minorHAnsi"/>
          <w:sz w:val="22"/>
        </w:rPr>
      </w:pPr>
      <w:bookmarkStart w:id="0" w:name="_Toc297881872"/>
      <w:bookmarkStart w:id="1" w:name="_Toc304966278"/>
      <w:r w:rsidRPr="007A3156">
        <w:rPr>
          <w:rFonts w:asciiTheme="minorHAnsi" w:hAnsiTheme="minorHAnsi" w:cstheme="minorHAnsi"/>
          <w:sz w:val="22"/>
        </w:rPr>
        <w:br w:type="page"/>
      </w:r>
      <w:r w:rsidR="004509E8" w:rsidRPr="007A3156">
        <w:rPr>
          <w:rFonts w:asciiTheme="minorHAnsi" w:hAnsiTheme="minorHAnsi" w:cstheme="minorHAnsi"/>
          <w:sz w:val="22"/>
        </w:rPr>
        <w:lastRenderedPageBreak/>
        <w:t>Contenido</w:t>
      </w:r>
    </w:p>
    <w:p w14:paraId="7CBFB076" w14:textId="77777777" w:rsidR="00AB010C" w:rsidRPr="007A3156" w:rsidRDefault="00AB010C" w:rsidP="005B5F16">
      <w:pPr>
        <w:spacing w:after="0" w:line="240" w:lineRule="exact"/>
        <w:jc w:val="both"/>
        <w:rPr>
          <w:rFonts w:asciiTheme="minorHAnsi" w:hAnsiTheme="minorHAnsi" w:cstheme="minorHAnsi"/>
          <w:sz w:val="22"/>
          <w:lang w:eastAsia="en-US"/>
        </w:rPr>
      </w:pPr>
    </w:p>
    <w:p w14:paraId="653DA1EA" w14:textId="5CEBE8DF" w:rsidR="00AF2C85" w:rsidRPr="007A3156" w:rsidRDefault="008C070B">
      <w:pPr>
        <w:pStyle w:val="TDC1"/>
        <w:rPr>
          <w:rFonts w:eastAsiaTheme="minorEastAsia" w:cstheme="minorBidi"/>
          <w:b w:val="0"/>
          <w:lang w:eastAsia="es-CO"/>
        </w:rPr>
      </w:pPr>
      <w:r w:rsidRPr="007A3156">
        <w:rPr>
          <w:rFonts w:cstheme="minorHAnsi"/>
        </w:rPr>
        <w:fldChar w:fldCharType="begin"/>
      </w:r>
      <w:r w:rsidR="004509E8" w:rsidRPr="007A3156">
        <w:rPr>
          <w:rFonts w:cstheme="minorHAnsi"/>
        </w:rPr>
        <w:instrText xml:space="preserve"> TOC \o "1-3" \h \z \u </w:instrText>
      </w:r>
      <w:r w:rsidRPr="007A3156">
        <w:rPr>
          <w:rFonts w:cstheme="minorHAnsi"/>
        </w:rPr>
        <w:fldChar w:fldCharType="separate"/>
      </w:r>
      <w:hyperlink w:anchor="_Toc110509295" w:history="1">
        <w:r w:rsidR="00AF2C85" w:rsidRPr="007A3156">
          <w:rPr>
            <w:rStyle w:val="Hipervnculo"/>
            <w:rFonts w:cstheme="minorHAnsi"/>
          </w:rPr>
          <w:t>1.</w:t>
        </w:r>
        <w:r w:rsidR="00AF2C85" w:rsidRPr="007A3156">
          <w:rPr>
            <w:rFonts w:eastAsiaTheme="minorEastAsia" w:cstheme="minorBidi"/>
            <w:b w:val="0"/>
            <w:lang w:eastAsia="es-CO"/>
          </w:rPr>
          <w:tab/>
        </w:r>
        <w:r w:rsidR="00AF2C85" w:rsidRPr="007A3156">
          <w:rPr>
            <w:rStyle w:val="Hipervnculo"/>
            <w:rFonts w:cstheme="minorHAnsi"/>
          </w:rPr>
          <w:t>ANTECEDENTES</w:t>
        </w:r>
        <w:r w:rsidR="00AF2C85" w:rsidRPr="007A3156">
          <w:rPr>
            <w:webHidden/>
          </w:rPr>
          <w:tab/>
        </w:r>
        <w:r w:rsidR="00AF2C85" w:rsidRPr="007A3156">
          <w:rPr>
            <w:webHidden/>
          </w:rPr>
          <w:fldChar w:fldCharType="begin"/>
        </w:r>
        <w:r w:rsidR="00AF2C85" w:rsidRPr="007A3156">
          <w:rPr>
            <w:webHidden/>
          </w:rPr>
          <w:instrText xml:space="preserve"> PAGEREF _Toc110509295 \h </w:instrText>
        </w:r>
        <w:r w:rsidR="00AF2C85" w:rsidRPr="007A3156">
          <w:rPr>
            <w:webHidden/>
          </w:rPr>
        </w:r>
        <w:r w:rsidR="00AF2C85" w:rsidRPr="007A3156">
          <w:rPr>
            <w:webHidden/>
          </w:rPr>
          <w:fldChar w:fldCharType="separate"/>
        </w:r>
        <w:r w:rsidR="00AF2C85" w:rsidRPr="007A3156">
          <w:rPr>
            <w:webHidden/>
          </w:rPr>
          <w:t>3</w:t>
        </w:r>
        <w:r w:rsidR="00AF2C85" w:rsidRPr="007A3156">
          <w:rPr>
            <w:webHidden/>
          </w:rPr>
          <w:fldChar w:fldCharType="end"/>
        </w:r>
      </w:hyperlink>
    </w:p>
    <w:p w14:paraId="08798D9D" w14:textId="4CF31B59" w:rsidR="00AF2C85" w:rsidRPr="007A3156" w:rsidRDefault="00000000">
      <w:pPr>
        <w:pStyle w:val="TDC2"/>
        <w:rPr>
          <w:rFonts w:eastAsiaTheme="minorEastAsia" w:cstheme="minorBidi"/>
          <w:lang w:eastAsia="es-CO"/>
        </w:rPr>
      </w:pPr>
      <w:hyperlink w:anchor="_Toc110509296" w:history="1">
        <w:r w:rsidR="00AF2C85" w:rsidRPr="007A3156">
          <w:rPr>
            <w:rStyle w:val="Hipervnculo"/>
            <w:rFonts w:cs="Arial"/>
          </w:rPr>
          <w:t>1.1.</w:t>
        </w:r>
        <w:r w:rsidR="00AF2C85" w:rsidRPr="007A3156">
          <w:rPr>
            <w:rFonts w:eastAsiaTheme="minorEastAsia" w:cstheme="minorBidi"/>
            <w:lang w:eastAsia="es-CO"/>
          </w:rPr>
          <w:tab/>
        </w:r>
        <w:r w:rsidR="00AF2C85" w:rsidRPr="007A3156">
          <w:rPr>
            <w:rStyle w:val="Hipervnculo"/>
          </w:rPr>
          <w:t>Antecedentes y justificación de la presente invitación</w:t>
        </w:r>
        <w:r w:rsidR="00AF2C85" w:rsidRPr="007A3156">
          <w:rPr>
            <w:webHidden/>
          </w:rPr>
          <w:tab/>
        </w:r>
        <w:r w:rsidR="00AF2C85" w:rsidRPr="007A3156">
          <w:rPr>
            <w:webHidden/>
          </w:rPr>
          <w:fldChar w:fldCharType="begin"/>
        </w:r>
        <w:r w:rsidR="00AF2C85" w:rsidRPr="007A3156">
          <w:rPr>
            <w:webHidden/>
          </w:rPr>
          <w:instrText xml:space="preserve"> PAGEREF _Toc110509296 \h </w:instrText>
        </w:r>
        <w:r w:rsidR="00AF2C85" w:rsidRPr="007A3156">
          <w:rPr>
            <w:webHidden/>
          </w:rPr>
        </w:r>
        <w:r w:rsidR="00AF2C85" w:rsidRPr="007A3156">
          <w:rPr>
            <w:webHidden/>
          </w:rPr>
          <w:fldChar w:fldCharType="separate"/>
        </w:r>
        <w:r w:rsidR="00AF2C85" w:rsidRPr="007A3156">
          <w:rPr>
            <w:webHidden/>
          </w:rPr>
          <w:t>3</w:t>
        </w:r>
        <w:r w:rsidR="00AF2C85" w:rsidRPr="007A3156">
          <w:rPr>
            <w:webHidden/>
          </w:rPr>
          <w:fldChar w:fldCharType="end"/>
        </w:r>
      </w:hyperlink>
    </w:p>
    <w:p w14:paraId="3A3A8053" w14:textId="5AD472C7" w:rsidR="00AF2C85" w:rsidRPr="007A3156" w:rsidRDefault="00000000">
      <w:pPr>
        <w:pStyle w:val="TDC2"/>
        <w:rPr>
          <w:rFonts w:eastAsiaTheme="minorEastAsia" w:cstheme="minorBidi"/>
          <w:lang w:eastAsia="es-CO"/>
        </w:rPr>
      </w:pPr>
      <w:hyperlink w:anchor="_Toc110509297" w:history="1">
        <w:r w:rsidR="00AF2C85" w:rsidRPr="007A3156">
          <w:rPr>
            <w:rStyle w:val="Hipervnculo"/>
            <w:rFonts w:cs="Arial"/>
          </w:rPr>
          <w:t>1.2.</w:t>
        </w:r>
        <w:r w:rsidR="00AF2C85" w:rsidRPr="007A3156">
          <w:rPr>
            <w:rFonts w:eastAsiaTheme="minorEastAsia" w:cstheme="minorBidi"/>
            <w:lang w:eastAsia="es-CO"/>
          </w:rPr>
          <w:tab/>
        </w:r>
        <w:r w:rsidR="00AF2C85" w:rsidRPr="007A3156">
          <w:rPr>
            <w:rStyle w:val="Hipervnculo"/>
          </w:rPr>
          <w:t>Valores Institucionales de Bancóldex</w:t>
        </w:r>
        <w:r w:rsidR="00AF2C85" w:rsidRPr="007A3156">
          <w:rPr>
            <w:webHidden/>
          </w:rPr>
          <w:tab/>
        </w:r>
        <w:r w:rsidR="00AF2C85" w:rsidRPr="007A3156">
          <w:rPr>
            <w:webHidden/>
          </w:rPr>
          <w:fldChar w:fldCharType="begin"/>
        </w:r>
        <w:r w:rsidR="00AF2C85" w:rsidRPr="007A3156">
          <w:rPr>
            <w:webHidden/>
          </w:rPr>
          <w:instrText xml:space="preserve"> PAGEREF _Toc110509297 \h </w:instrText>
        </w:r>
        <w:r w:rsidR="00AF2C85" w:rsidRPr="007A3156">
          <w:rPr>
            <w:webHidden/>
          </w:rPr>
        </w:r>
        <w:r w:rsidR="00AF2C85" w:rsidRPr="007A3156">
          <w:rPr>
            <w:webHidden/>
          </w:rPr>
          <w:fldChar w:fldCharType="separate"/>
        </w:r>
        <w:r w:rsidR="00AF2C85" w:rsidRPr="007A3156">
          <w:rPr>
            <w:webHidden/>
          </w:rPr>
          <w:t>3</w:t>
        </w:r>
        <w:r w:rsidR="00AF2C85" w:rsidRPr="007A3156">
          <w:rPr>
            <w:webHidden/>
          </w:rPr>
          <w:fldChar w:fldCharType="end"/>
        </w:r>
      </w:hyperlink>
    </w:p>
    <w:p w14:paraId="7159C425" w14:textId="54A14334" w:rsidR="00AF2C85" w:rsidRPr="007A3156" w:rsidRDefault="00000000">
      <w:pPr>
        <w:pStyle w:val="TDC2"/>
        <w:rPr>
          <w:rFonts w:eastAsiaTheme="minorEastAsia" w:cstheme="minorBidi"/>
          <w:lang w:eastAsia="es-CO"/>
        </w:rPr>
      </w:pPr>
      <w:hyperlink w:anchor="_Toc110509298" w:history="1">
        <w:r w:rsidR="00AF2C85" w:rsidRPr="007A3156">
          <w:rPr>
            <w:rStyle w:val="Hipervnculo"/>
            <w:rFonts w:cs="Arial"/>
          </w:rPr>
          <w:t>1.3.</w:t>
        </w:r>
        <w:r w:rsidR="00AF2C85" w:rsidRPr="007A3156">
          <w:rPr>
            <w:rFonts w:eastAsiaTheme="minorEastAsia" w:cstheme="minorBidi"/>
            <w:lang w:eastAsia="es-CO"/>
          </w:rPr>
          <w:tab/>
        </w:r>
        <w:r w:rsidR="00AF2C85" w:rsidRPr="007A3156">
          <w:rPr>
            <w:rStyle w:val="Hipervnculo"/>
          </w:rPr>
          <w:t>Antecedentes y justificación de la convocatoria</w:t>
        </w:r>
        <w:r w:rsidR="00AF2C85" w:rsidRPr="007A3156">
          <w:rPr>
            <w:webHidden/>
          </w:rPr>
          <w:tab/>
        </w:r>
        <w:r w:rsidR="00AF2C85" w:rsidRPr="007A3156">
          <w:rPr>
            <w:webHidden/>
          </w:rPr>
          <w:fldChar w:fldCharType="begin"/>
        </w:r>
        <w:r w:rsidR="00AF2C85" w:rsidRPr="007A3156">
          <w:rPr>
            <w:webHidden/>
          </w:rPr>
          <w:instrText xml:space="preserve"> PAGEREF _Toc110509298 \h </w:instrText>
        </w:r>
        <w:r w:rsidR="00AF2C85" w:rsidRPr="007A3156">
          <w:rPr>
            <w:webHidden/>
          </w:rPr>
        </w:r>
        <w:r w:rsidR="00AF2C85" w:rsidRPr="007A3156">
          <w:rPr>
            <w:webHidden/>
          </w:rPr>
          <w:fldChar w:fldCharType="separate"/>
        </w:r>
        <w:r w:rsidR="00AF2C85" w:rsidRPr="007A3156">
          <w:rPr>
            <w:webHidden/>
          </w:rPr>
          <w:t>3</w:t>
        </w:r>
        <w:r w:rsidR="00AF2C85" w:rsidRPr="007A3156">
          <w:rPr>
            <w:webHidden/>
          </w:rPr>
          <w:fldChar w:fldCharType="end"/>
        </w:r>
      </w:hyperlink>
    </w:p>
    <w:p w14:paraId="1BC6B109" w14:textId="637790FB" w:rsidR="00AF2C85" w:rsidRPr="007A3156" w:rsidRDefault="00000000">
      <w:pPr>
        <w:pStyle w:val="TDC1"/>
        <w:rPr>
          <w:rFonts w:eastAsiaTheme="minorEastAsia" w:cstheme="minorBidi"/>
          <w:b w:val="0"/>
          <w:lang w:eastAsia="es-CO"/>
        </w:rPr>
      </w:pPr>
      <w:hyperlink w:anchor="_Toc110509299" w:history="1">
        <w:r w:rsidR="00AF2C85" w:rsidRPr="007A3156">
          <w:rPr>
            <w:rStyle w:val="Hipervnculo"/>
            <w:rFonts w:cstheme="minorHAnsi"/>
          </w:rPr>
          <w:t>2.</w:t>
        </w:r>
        <w:r w:rsidR="00AF2C85" w:rsidRPr="007A3156">
          <w:rPr>
            <w:rFonts w:eastAsiaTheme="minorEastAsia" w:cstheme="minorBidi"/>
            <w:b w:val="0"/>
            <w:lang w:eastAsia="es-CO"/>
          </w:rPr>
          <w:tab/>
        </w:r>
        <w:r w:rsidR="00AF2C85" w:rsidRPr="007A3156">
          <w:rPr>
            <w:rStyle w:val="Hipervnculo"/>
            <w:rFonts w:cstheme="minorHAnsi"/>
          </w:rPr>
          <w:t>OBJETO DE LA INVITACIÓN</w:t>
        </w:r>
        <w:r w:rsidR="00AF2C85" w:rsidRPr="007A3156">
          <w:rPr>
            <w:webHidden/>
          </w:rPr>
          <w:tab/>
        </w:r>
        <w:r w:rsidR="00AF2C85" w:rsidRPr="007A3156">
          <w:rPr>
            <w:webHidden/>
          </w:rPr>
          <w:fldChar w:fldCharType="begin"/>
        </w:r>
        <w:r w:rsidR="00AF2C85" w:rsidRPr="007A3156">
          <w:rPr>
            <w:webHidden/>
          </w:rPr>
          <w:instrText xml:space="preserve"> PAGEREF _Toc110509299 \h </w:instrText>
        </w:r>
        <w:r w:rsidR="00AF2C85" w:rsidRPr="007A3156">
          <w:rPr>
            <w:webHidden/>
          </w:rPr>
        </w:r>
        <w:r w:rsidR="00AF2C85" w:rsidRPr="007A3156">
          <w:rPr>
            <w:webHidden/>
          </w:rPr>
          <w:fldChar w:fldCharType="separate"/>
        </w:r>
        <w:r w:rsidR="00AF2C85" w:rsidRPr="007A3156">
          <w:rPr>
            <w:webHidden/>
          </w:rPr>
          <w:t>4</w:t>
        </w:r>
        <w:r w:rsidR="00AF2C85" w:rsidRPr="007A3156">
          <w:rPr>
            <w:webHidden/>
          </w:rPr>
          <w:fldChar w:fldCharType="end"/>
        </w:r>
      </w:hyperlink>
    </w:p>
    <w:p w14:paraId="308267D5" w14:textId="4140C71E" w:rsidR="00AF2C85" w:rsidRPr="007A3156" w:rsidRDefault="00000000">
      <w:pPr>
        <w:pStyle w:val="TDC1"/>
        <w:rPr>
          <w:rFonts w:eastAsiaTheme="minorEastAsia" w:cstheme="minorBidi"/>
          <w:b w:val="0"/>
          <w:lang w:eastAsia="es-CO"/>
        </w:rPr>
      </w:pPr>
      <w:hyperlink w:anchor="_Toc110509300" w:history="1">
        <w:r w:rsidR="00AF2C85" w:rsidRPr="007A3156">
          <w:rPr>
            <w:rStyle w:val="Hipervnculo"/>
            <w:rFonts w:cstheme="minorHAnsi"/>
          </w:rPr>
          <w:t>3.</w:t>
        </w:r>
        <w:r w:rsidR="00AF2C85" w:rsidRPr="007A3156">
          <w:rPr>
            <w:rFonts w:eastAsiaTheme="minorEastAsia" w:cstheme="minorBidi"/>
            <w:b w:val="0"/>
            <w:lang w:eastAsia="es-CO"/>
          </w:rPr>
          <w:tab/>
        </w:r>
        <w:r w:rsidR="00AF2C85" w:rsidRPr="007A3156">
          <w:rPr>
            <w:rStyle w:val="Hipervnculo"/>
            <w:rFonts w:cstheme="minorHAnsi"/>
          </w:rPr>
          <w:t>TÉRMINOS JURÍDICOS</w:t>
        </w:r>
        <w:r w:rsidR="00AF2C85" w:rsidRPr="007A3156">
          <w:rPr>
            <w:webHidden/>
          </w:rPr>
          <w:tab/>
        </w:r>
        <w:r w:rsidR="00AF2C85" w:rsidRPr="007A3156">
          <w:rPr>
            <w:webHidden/>
          </w:rPr>
          <w:fldChar w:fldCharType="begin"/>
        </w:r>
        <w:r w:rsidR="00AF2C85" w:rsidRPr="007A3156">
          <w:rPr>
            <w:webHidden/>
          </w:rPr>
          <w:instrText xml:space="preserve"> PAGEREF _Toc110509300 \h </w:instrText>
        </w:r>
        <w:r w:rsidR="00AF2C85" w:rsidRPr="007A3156">
          <w:rPr>
            <w:webHidden/>
          </w:rPr>
        </w:r>
        <w:r w:rsidR="00AF2C85" w:rsidRPr="007A3156">
          <w:rPr>
            <w:webHidden/>
          </w:rPr>
          <w:fldChar w:fldCharType="separate"/>
        </w:r>
        <w:r w:rsidR="00AF2C85" w:rsidRPr="007A3156">
          <w:rPr>
            <w:webHidden/>
          </w:rPr>
          <w:t>4</w:t>
        </w:r>
        <w:r w:rsidR="00AF2C85" w:rsidRPr="007A3156">
          <w:rPr>
            <w:webHidden/>
          </w:rPr>
          <w:fldChar w:fldCharType="end"/>
        </w:r>
      </w:hyperlink>
    </w:p>
    <w:p w14:paraId="15D62DC0" w14:textId="784B9E33" w:rsidR="00AF2C85" w:rsidRPr="007A3156" w:rsidRDefault="00000000">
      <w:pPr>
        <w:pStyle w:val="TDC2"/>
        <w:rPr>
          <w:rFonts w:eastAsiaTheme="minorEastAsia" w:cstheme="minorBidi"/>
          <w:lang w:eastAsia="es-CO"/>
        </w:rPr>
      </w:pPr>
      <w:hyperlink w:anchor="_Toc110509301" w:history="1">
        <w:r w:rsidR="00AF2C85" w:rsidRPr="007A3156">
          <w:rPr>
            <w:rStyle w:val="Hipervnculo"/>
            <w:rFonts w:cs="Arial"/>
          </w:rPr>
          <w:t>3.1.</w:t>
        </w:r>
        <w:r w:rsidR="00AF2C85" w:rsidRPr="007A3156">
          <w:rPr>
            <w:rFonts w:eastAsiaTheme="minorEastAsia" w:cstheme="minorBidi"/>
            <w:lang w:eastAsia="es-CO"/>
          </w:rPr>
          <w:tab/>
        </w:r>
        <w:r w:rsidR="00AF2C85" w:rsidRPr="007A3156">
          <w:rPr>
            <w:rStyle w:val="Hipervnculo"/>
          </w:rPr>
          <w:t>Régimen jurídico aplicable</w:t>
        </w:r>
        <w:r w:rsidR="00AF2C85" w:rsidRPr="007A3156">
          <w:rPr>
            <w:webHidden/>
          </w:rPr>
          <w:tab/>
        </w:r>
        <w:r w:rsidR="00AF2C85" w:rsidRPr="007A3156">
          <w:rPr>
            <w:webHidden/>
          </w:rPr>
          <w:fldChar w:fldCharType="begin"/>
        </w:r>
        <w:r w:rsidR="00AF2C85" w:rsidRPr="007A3156">
          <w:rPr>
            <w:webHidden/>
          </w:rPr>
          <w:instrText xml:space="preserve"> PAGEREF _Toc110509301 \h </w:instrText>
        </w:r>
        <w:r w:rsidR="00AF2C85" w:rsidRPr="007A3156">
          <w:rPr>
            <w:webHidden/>
          </w:rPr>
        </w:r>
        <w:r w:rsidR="00AF2C85" w:rsidRPr="007A3156">
          <w:rPr>
            <w:webHidden/>
          </w:rPr>
          <w:fldChar w:fldCharType="separate"/>
        </w:r>
        <w:r w:rsidR="00AF2C85" w:rsidRPr="007A3156">
          <w:rPr>
            <w:webHidden/>
          </w:rPr>
          <w:t>4</w:t>
        </w:r>
        <w:r w:rsidR="00AF2C85" w:rsidRPr="007A3156">
          <w:rPr>
            <w:webHidden/>
          </w:rPr>
          <w:fldChar w:fldCharType="end"/>
        </w:r>
      </w:hyperlink>
    </w:p>
    <w:p w14:paraId="54A5CA48" w14:textId="16288773" w:rsidR="00AF2C85" w:rsidRPr="007A3156" w:rsidRDefault="00000000">
      <w:pPr>
        <w:pStyle w:val="TDC2"/>
        <w:rPr>
          <w:rFonts w:eastAsiaTheme="minorEastAsia" w:cstheme="minorBidi"/>
          <w:lang w:eastAsia="es-CO"/>
        </w:rPr>
      </w:pPr>
      <w:hyperlink w:anchor="_Toc110509302" w:history="1">
        <w:r w:rsidR="00AF2C85" w:rsidRPr="007A3156">
          <w:rPr>
            <w:rStyle w:val="Hipervnculo"/>
            <w:rFonts w:cs="Arial"/>
          </w:rPr>
          <w:t>3.2.</w:t>
        </w:r>
        <w:r w:rsidR="00AF2C85" w:rsidRPr="007A3156">
          <w:rPr>
            <w:rFonts w:eastAsiaTheme="minorEastAsia" w:cstheme="minorBidi"/>
            <w:lang w:eastAsia="es-CO"/>
          </w:rPr>
          <w:tab/>
        </w:r>
        <w:r w:rsidR="00AF2C85" w:rsidRPr="007A3156">
          <w:rPr>
            <w:rStyle w:val="Hipervnculo"/>
          </w:rPr>
          <w:t>Veracidad de la información suministrada</w:t>
        </w:r>
        <w:r w:rsidR="00AF2C85" w:rsidRPr="007A3156">
          <w:rPr>
            <w:webHidden/>
          </w:rPr>
          <w:tab/>
        </w:r>
        <w:r w:rsidR="00AF2C85" w:rsidRPr="007A3156">
          <w:rPr>
            <w:webHidden/>
          </w:rPr>
          <w:fldChar w:fldCharType="begin"/>
        </w:r>
        <w:r w:rsidR="00AF2C85" w:rsidRPr="007A3156">
          <w:rPr>
            <w:webHidden/>
          </w:rPr>
          <w:instrText xml:space="preserve"> PAGEREF _Toc110509302 \h </w:instrText>
        </w:r>
        <w:r w:rsidR="00AF2C85" w:rsidRPr="007A3156">
          <w:rPr>
            <w:webHidden/>
          </w:rPr>
        </w:r>
        <w:r w:rsidR="00AF2C85" w:rsidRPr="007A3156">
          <w:rPr>
            <w:webHidden/>
          </w:rPr>
          <w:fldChar w:fldCharType="separate"/>
        </w:r>
        <w:r w:rsidR="00AF2C85" w:rsidRPr="007A3156">
          <w:rPr>
            <w:webHidden/>
          </w:rPr>
          <w:t>4</w:t>
        </w:r>
        <w:r w:rsidR="00AF2C85" w:rsidRPr="007A3156">
          <w:rPr>
            <w:webHidden/>
          </w:rPr>
          <w:fldChar w:fldCharType="end"/>
        </w:r>
      </w:hyperlink>
    </w:p>
    <w:p w14:paraId="774E1A73" w14:textId="375D9D27" w:rsidR="00AF2C85" w:rsidRPr="007A3156" w:rsidRDefault="00000000">
      <w:pPr>
        <w:pStyle w:val="TDC2"/>
        <w:rPr>
          <w:rFonts w:eastAsiaTheme="minorEastAsia" w:cstheme="minorBidi"/>
          <w:lang w:eastAsia="es-CO"/>
        </w:rPr>
      </w:pPr>
      <w:hyperlink w:anchor="_Toc110509303" w:history="1">
        <w:r w:rsidR="00AF2C85" w:rsidRPr="007A3156">
          <w:rPr>
            <w:rStyle w:val="Hipervnculo"/>
            <w:rFonts w:cs="Arial"/>
          </w:rPr>
          <w:t>3.3.</w:t>
        </w:r>
        <w:r w:rsidR="00AF2C85" w:rsidRPr="007A3156">
          <w:rPr>
            <w:rFonts w:eastAsiaTheme="minorEastAsia" w:cstheme="minorBidi"/>
            <w:lang w:eastAsia="es-CO"/>
          </w:rPr>
          <w:tab/>
        </w:r>
        <w:r w:rsidR="00AF2C85" w:rsidRPr="007A3156">
          <w:rPr>
            <w:rStyle w:val="Hipervnculo"/>
          </w:rPr>
          <w:t>Confidencialidad de la información</w:t>
        </w:r>
        <w:r w:rsidR="00AF2C85" w:rsidRPr="007A3156">
          <w:rPr>
            <w:webHidden/>
          </w:rPr>
          <w:tab/>
        </w:r>
        <w:r w:rsidR="00AF2C85" w:rsidRPr="007A3156">
          <w:rPr>
            <w:webHidden/>
          </w:rPr>
          <w:fldChar w:fldCharType="begin"/>
        </w:r>
        <w:r w:rsidR="00AF2C85" w:rsidRPr="007A3156">
          <w:rPr>
            <w:webHidden/>
          </w:rPr>
          <w:instrText xml:space="preserve"> PAGEREF _Toc110509303 \h </w:instrText>
        </w:r>
        <w:r w:rsidR="00AF2C85" w:rsidRPr="007A3156">
          <w:rPr>
            <w:webHidden/>
          </w:rPr>
        </w:r>
        <w:r w:rsidR="00AF2C85" w:rsidRPr="007A3156">
          <w:rPr>
            <w:webHidden/>
          </w:rPr>
          <w:fldChar w:fldCharType="separate"/>
        </w:r>
        <w:r w:rsidR="00AF2C85" w:rsidRPr="007A3156">
          <w:rPr>
            <w:webHidden/>
          </w:rPr>
          <w:t>4</w:t>
        </w:r>
        <w:r w:rsidR="00AF2C85" w:rsidRPr="007A3156">
          <w:rPr>
            <w:webHidden/>
          </w:rPr>
          <w:fldChar w:fldCharType="end"/>
        </w:r>
      </w:hyperlink>
    </w:p>
    <w:p w14:paraId="0A599602" w14:textId="00E022D2" w:rsidR="00AF2C85" w:rsidRPr="007A3156" w:rsidRDefault="00000000">
      <w:pPr>
        <w:pStyle w:val="TDC2"/>
        <w:rPr>
          <w:rFonts w:eastAsiaTheme="minorEastAsia" w:cstheme="minorBidi"/>
          <w:lang w:eastAsia="es-CO"/>
        </w:rPr>
      </w:pPr>
      <w:hyperlink w:anchor="_Toc110509304" w:history="1">
        <w:r w:rsidR="00AF2C85" w:rsidRPr="007A3156">
          <w:rPr>
            <w:rStyle w:val="Hipervnculo"/>
            <w:rFonts w:cs="Arial"/>
          </w:rPr>
          <w:t>3.4.</w:t>
        </w:r>
        <w:r w:rsidR="00AF2C85" w:rsidRPr="007A3156">
          <w:rPr>
            <w:rFonts w:eastAsiaTheme="minorEastAsia" w:cstheme="minorBidi"/>
            <w:lang w:eastAsia="es-CO"/>
          </w:rPr>
          <w:tab/>
        </w:r>
        <w:r w:rsidR="00AF2C85" w:rsidRPr="007A3156">
          <w:rPr>
            <w:rStyle w:val="Hipervnculo"/>
          </w:rPr>
          <w:t>Propiedad Intelectual</w:t>
        </w:r>
        <w:r w:rsidR="00AF2C85" w:rsidRPr="007A3156">
          <w:rPr>
            <w:webHidden/>
          </w:rPr>
          <w:tab/>
        </w:r>
        <w:r w:rsidR="00AF2C85" w:rsidRPr="007A3156">
          <w:rPr>
            <w:webHidden/>
          </w:rPr>
          <w:fldChar w:fldCharType="begin"/>
        </w:r>
        <w:r w:rsidR="00AF2C85" w:rsidRPr="007A3156">
          <w:rPr>
            <w:webHidden/>
          </w:rPr>
          <w:instrText xml:space="preserve"> PAGEREF _Toc110509304 \h </w:instrText>
        </w:r>
        <w:r w:rsidR="00AF2C85" w:rsidRPr="007A3156">
          <w:rPr>
            <w:webHidden/>
          </w:rPr>
        </w:r>
        <w:r w:rsidR="00AF2C85" w:rsidRPr="007A3156">
          <w:rPr>
            <w:webHidden/>
          </w:rPr>
          <w:fldChar w:fldCharType="separate"/>
        </w:r>
        <w:r w:rsidR="00AF2C85" w:rsidRPr="007A3156">
          <w:rPr>
            <w:webHidden/>
          </w:rPr>
          <w:t>4</w:t>
        </w:r>
        <w:r w:rsidR="00AF2C85" w:rsidRPr="007A3156">
          <w:rPr>
            <w:webHidden/>
          </w:rPr>
          <w:fldChar w:fldCharType="end"/>
        </w:r>
      </w:hyperlink>
    </w:p>
    <w:p w14:paraId="29DC7151" w14:textId="3AEAB1C4" w:rsidR="00AF2C85" w:rsidRPr="007A3156" w:rsidRDefault="00000000">
      <w:pPr>
        <w:pStyle w:val="TDC2"/>
        <w:rPr>
          <w:rFonts w:eastAsiaTheme="minorEastAsia" w:cstheme="minorBidi"/>
          <w:lang w:eastAsia="es-CO"/>
        </w:rPr>
      </w:pPr>
      <w:hyperlink w:anchor="_Toc110509305" w:history="1">
        <w:r w:rsidR="00AF2C85" w:rsidRPr="007A3156">
          <w:rPr>
            <w:rStyle w:val="Hipervnculo"/>
            <w:rFonts w:cs="Arial"/>
          </w:rPr>
          <w:t>3.5.</w:t>
        </w:r>
        <w:r w:rsidR="00AF2C85" w:rsidRPr="007A3156">
          <w:rPr>
            <w:rFonts w:eastAsiaTheme="minorEastAsia" w:cstheme="minorBidi"/>
            <w:lang w:eastAsia="es-CO"/>
          </w:rPr>
          <w:tab/>
        </w:r>
        <w:r w:rsidR="00AF2C85" w:rsidRPr="007A3156">
          <w:rPr>
            <w:rStyle w:val="Hipervnculo"/>
          </w:rPr>
          <w:t>Cláusula de reserva</w:t>
        </w:r>
        <w:r w:rsidR="00AF2C85" w:rsidRPr="007A3156">
          <w:rPr>
            <w:webHidden/>
          </w:rPr>
          <w:tab/>
        </w:r>
        <w:r w:rsidR="00AF2C85" w:rsidRPr="007A3156">
          <w:rPr>
            <w:webHidden/>
          </w:rPr>
          <w:fldChar w:fldCharType="begin"/>
        </w:r>
        <w:r w:rsidR="00AF2C85" w:rsidRPr="007A3156">
          <w:rPr>
            <w:webHidden/>
          </w:rPr>
          <w:instrText xml:space="preserve"> PAGEREF _Toc110509305 \h </w:instrText>
        </w:r>
        <w:r w:rsidR="00AF2C85" w:rsidRPr="007A3156">
          <w:rPr>
            <w:webHidden/>
          </w:rPr>
        </w:r>
        <w:r w:rsidR="00AF2C85" w:rsidRPr="007A3156">
          <w:rPr>
            <w:webHidden/>
          </w:rPr>
          <w:fldChar w:fldCharType="separate"/>
        </w:r>
        <w:r w:rsidR="00AF2C85" w:rsidRPr="007A3156">
          <w:rPr>
            <w:webHidden/>
          </w:rPr>
          <w:t>5</w:t>
        </w:r>
        <w:r w:rsidR="00AF2C85" w:rsidRPr="007A3156">
          <w:rPr>
            <w:webHidden/>
          </w:rPr>
          <w:fldChar w:fldCharType="end"/>
        </w:r>
      </w:hyperlink>
    </w:p>
    <w:p w14:paraId="08F3F8CF" w14:textId="6259B12E" w:rsidR="00AF2C85" w:rsidRPr="007A3156" w:rsidRDefault="00000000">
      <w:pPr>
        <w:pStyle w:val="TDC1"/>
        <w:rPr>
          <w:rFonts w:eastAsiaTheme="minorEastAsia" w:cstheme="minorBidi"/>
          <w:b w:val="0"/>
          <w:lang w:eastAsia="es-CO"/>
        </w:rPr>
      </w:pPr>
      <w:hyperlink w:anchor="_Toc110509306" w:history="1">
        <w:r w:rsidR="00AF2C85" w:rsidRPr="007A3156">
          <w:rPr>
            <w:rStyle w:val="Hipervnculo"/>
            <w:rFonts w:cstheme="minorHAnsi"/>
          </w:rPr>
          <w:t>4.</w:t>
        </w:r>
        <w:r w:rsidR="00AF2C85" w:rsidRPr="007A3156">
          <w:rPr>
            <w:rFonts w:eastAsiaTheme="minorEastAsia" w:cstheme="minorBidi"/>
            <w:b w:val="0"/>
            <w:lang w:eastAsia="es-CO"/>
          </w:rPr>
          <w:tab/>
        </w:r>
        <w:r w:rsidR="00AF2C85" w:rsidRPr="007A3156">
          <w:rPr>
            <w:rStyle w:val="Hipervnculo"/>
            <w:rFonts w:cstheme="minorHAnsi"/>
          </w:rPr>
          <w:t>TÉRMINOS DE LA CONTRATACIÓN</w:t>
        </w:r>
        <w:r w:rsidR="00AF2C85" w:rsidRPr="007A3156">
          <w:rPr>
            <w:webHidden/>
          </w:rPr>
          <w:tab/>
        </w:r>
        <w:r w:rsidR="00AF2C85" w:rsidRPr="007A3156">
          <w:rPr>
            <w:webHidden/>
          </w:rPr>
          <w:fldChar w:fldCharType="begin"/>
        </w:r>
        <w:r w:rsidR="00AF2C85" w:rsidRPr="007A3156">
          <w:rPr>
            <w:webHidden/>
          </w:rPr>
          <w:instrText xml:space="preserve"> PAGEREF _Toc110509306 \h </w:instrText>
        </w:r>
        <w:r w:rsidR="00AF2C85" w:rsidRPr="007A3156">
          <w:rPr>
            <w:webHidden/>
          </w:rPr>
        </w:r>
        <w:r w:rsidR="00AF2C85" w:rsidRPr="007A3156">
          <w:rPr>
            <w:webHidden/>
          </w:rPr>
          <w:fldChar w:fldCharType="separate"/>
        </w:r>
        <w:r w:rsidR="00AF2C85" w:rsidRPr="007A3156">
          <w:rPr>
            <w:webHidden/>
          </w:rPr>
          <w:t>5</w:t>
        </w:r>
        <w:r w:rsidR="00AF2C85" w:rsidRPr="007A3156">
          <w:rPr>
            <w:webHidden/>
          </w:rPr>
          <w:fldChar w:fldCharType="end"/>
        </w:r>
      </w:hyperlink>
    </w:p>
    <w:p w14:paraId="129CE283" w14:textId="0A108D3E" w:rsidR="00AF2C85" w:rsidRPr="007A3156" w:rsidRDefault="00000000">
      <w:pPr>
        <w:pStyle w:val="TDC2"/>
        <w:rPr>
          <w:rFonts w:eastAsiaTheme="minorEastAsia" w:cstheme="minorBidi"/>
          <w:lang w:eastAsia="es-CO"/>
        </w:rPr>
      </w:pPr>
      <w:hyperlink w:anchor="_Toc110509307" w:history="1">
        <w:r w:rsidR="00AF2C85" w:rsidRPr="007A3156">
          <w:rPr>
            <w:rStyle w:val="Hipervnculo"/>
            <w:rFonts w:cs="Arial"/>
          </w:rPr>
          <w:t>4.1.</w:t>
        </w:r>
        <w:r w:rsidR="00AF2C85" w:rsidRPr="007A3156">
          <w:rPr>
            <w:rFonts w:eastAsiaTheme="minorEastAsia" w:cstheme="minorBidi"/>
            <w:lang w:eastAsia="es-CO"/>
          </w:rPr>
          <w:tab/>
        </w:r>
        <w:r w:rsidR="00AF2C85" w:rsidRPr="007A3156">
          <w:rPr>
            <w:rStyle w:val="Hipervnculo"/>
          </w:rPr>
          <w:t>OBLIGACIONES</w:t>
        </w:r>
        <w:r w:rsidR="00AF2C85" w:rsidRPr="007A3156">
          <w:rPr>
            <w:webHidden/>
          </w:rPr>
          <w:tab/>
        </w:r>
        <w:r w:rsidR="00AF2C85" w:rsidRPr="007A3156">
          <w:rPr>
            <w:webHidden/>
          </w:rPr>
          <w:fldChar w:fldCharType="begin"/>
        </w:r>
        <w:r w:rsidR="00AF2C85" w:rsidRPr="007A3156">
          <w:rPr>
            <w:webHidden/>
          </w:rPr>
          <w:instrText xml:space="preserve"> PAGEREF _Toc110509307 \h </w:instrText>
        </w:r>
        <w:r w:rsidR="00AF2C85" w:rsidRPr="007A3156">
          <w:rPr>
            <w:webHidden/>
          </w:rPr>
        </w:r>
        <w:r w:rsidR="00AF2C85" w:rsidRPr="007A3156">
          <w:rPr>
            <w:webHidden/>
          </w:rPr>
          <w:fldChar w:fldCharType="separate"/>
        </w:r>
        <w:r w:rsidR="00AF2C85" w:rsidRPr="007A3156">
          <w:rPr>
            <w:webHidden/>
          </w:rPr>
          <w:t>5</w:t>
        </w:r>
        <w:r w:rsidR="00AF2C85" w:rsidRPr="007A3156">
          <w:rPr>
            <w:webHidden/>
          </w:rPr>
          <w:fldChar w:fldCharType="end"/>
        </w:r>
      </w:hyperlink>
    </w:p>
    <w:p w14:paraId="27AA6FBE" w14:textId="547CBB10" w:rsidR="00AF2C85" w:rsidRPr="007A3156" w:rsidRDefault="00000000">
      <w:pPr>
        <w:pStyle w:val="TDC1"/>
        <w:rPr>
          <w:rFonts w:eastAsiaTheme="minorEastAsia" w:cstheme="minorBidi"/>
          <w:b w:val="0"/>
          <w:lang w:eastAsia="es-CO"/>
        </w:rPr>
      </w:pPr>
      <w:hyperlink w:anchor="_Toc110509308" w:history="1">
        <w:r w:rsidR="00AF2C85" w:rsidRPr="007A3156">
          <w:rPr>
            <w:rStyle w:val="Hipervnculo"/>
            <w:rFonts w:cstheme="minorHAnsi"/>
          </w:rPr>
          <w:t>5.</w:t>
        </w:r>
        <w:r w:rsidR="00AF2C85" w:rsidRPr="007A3156">
          <w:rPr>
            <w:rFonts w:eastAsiaTheme="minorEastAsia" w:cstheme="minorBidi"/>
            <w:b w:val="0"/>
            <w:lang w:eastAsia="es-CO"/>
          </w:rPr>
          <w:tab/>
        </w:r>
        <w:r w:rsidR="00AF2C85" w:rsidRPr="007A3156">
          <w:rPr>
            <w:rStyle w:val="Hipervnculo"/>
            <w:rFonts w:cstheme="minorHAnsi"/>
          </w:rPr>
          <w:t>INSTRUCCIONES A LOS PROPONENTES</w:t>
        </w:r>
        <w:r w:rsidR="00AF2C85" w:rsidRPr="007A3156">
          <w:rPr>
            <w:webHidden/>
          </w:rPr>
          <w:tab/>
        </w:r>
        <w:r w:rsidR="00AF2C85" w:rsidRPr="007A3156">
          <w:rPr>
            <w:webHidden/>
          </w:rPr>
          <w:fldChar w:fldCharType="begin"/>
        </w:r>
        <w:r w:rsidR="00AF2C85" w:rsidRPr="007A3156">
          <w:rPr>
            <w:webHidden/>
          </w:rPr>
          <w:instrText xml:space="preserve"> PAGEREF _Toc110509308 \h </w:instrText>
        </w:r>
        <w:r w:rsidR="00AF2C85" w:rsidRPr="007A3156">
          <w:rPr>
            <w:webHidden/>
          </w:rPr>
        </w:r>
        <w:r w:rsidR="00AF2C85" w:rsidRPr="007A3156">
          <w:rPr>
            <w:webHidden/>
          </w:rPr>
          <w:fldChar w:fldCharType="separate"/>
        </w:r>
        <w:r w:rsidR="00AF2C85" w:rsidRPr="007A3156">
          <w:rPr>
            <w:webHidden/>
          </w:rPr>
          <w:t>6</w:t>
        </w:r>
        <w:r w:rsidR="00AF2C85" w:rsidRPr="007A3156">
          <w:rPr>
            <w:webHidden/>
          </w:rPr>
          <w:fldChar w:fldCharType="end"/>
        </w:r>
      </w:hyperlink>
    </w:p>
    <w:p w14:paraId="508D8FAF" w14:textId="5A358E45" w:rsidR="00AF2C85" w:rsidRPr="007A3156" w:rsidRDefault="00000000">
      <w:pPr>
        <w:pStyle w:val="TDC2"/>
        <w:rPr>
          <w:rFonts w:eastAsiaTheme="minorEastAsia" w:cstheme="minorBidi"/>
          <w:lang w:eastAsia="es-CO"/>
        </w:rPr>
      </w:pPr>
      <w:hyperlink w:anchor="_Toc110509309" w:history="1">
        <w:r w:rsidR="00AF2C85" w:rsidRPr="007A3156">
          <w:rPr>
            <w:rStyle w:val="Hipervnculo"/>
            <w:rFonts w:cs="Arial"/>
          </w:rPr>
          <w:t>5.1.</w:t>
        </w:r>
        <w:r w:rsidR="00AF2C85" w:rsidRPr="007A3156">
          <w:rPr>
            <w:rFonts w:eastAsiaTheme="minorEastAsia" w:cstheme="minorBidi"/>
            <w:lang w:eastAsia="es-CO"/>
          </w:rPr>
          <w:tab/>
        </w:r>
        <w:r w:rsidR="00AF2C85" w:rsidRPr="007A3156">
          <w:rPr>
            <w:rStyle w:val="Hipervnculo"/>
          </w:rPr>
          <w:t>Estudios para participar en la invitación</w:t>
        </w:r>
        <w:r w:rsidR="00AF2C85" w:rsidRPr="007A3156">
          <w:rPr>
            <w:webHidden/>
          </w:rPr>
          <w:tab/>
        </w:r>
        <w:r w:rsidR="00AF2C85" w:rsidRPr="007A3156">
          <w:rPr>
            <w:webHidden/>
          </w:rPr>
          <w:fldChar w:fldCharType="begin"/>
        </w:r>
        <w:r w:rsidR="00AF2C85" w:rsidRPr="007A3156">
          <w:rPr>
            <w:webHidden/>
          </w:rPr>
          <w:instrText xml:space="preserve"> PAGEREF _Toc110509309 \h </w:instrText>
        </w:r>
        <w:r w:rsidR="00AF2C85" w:rsidRPr="007A3156">
          <w:rPr>
            <w:webHidden/>
          </w:rPr>
        </w:r>
        <w:r w:rsidR="00AF2C85" w:rsidRPr="007A3156">
          <w:rPr>
            <w:webHidden/>
          </w:rPr>
          <w:fldChar w:fldCharType="separate"/>
        </w:r>
        <w:r w:rsidR="00AF2C85" w:rsidRPr="007A3156">
          <w:rPr>
            <w:webHidden/>
          </w:rPr>
          <w:t>6</w:t>
        </w:r>
        <w:r w:rsidR="00AF2C85" w:rsidRPr="007A3156">
          <w:rPr>
            <w:webHidden/>
          </w:rPr>
          <w:fldChar w:fldCharType="end"/>
        </w:r>
      </w:hyperlink>
    </w:p>
    <w:p w14:paraId="61CE073C" w14:textId="0BCBDAFB" w:rsidR="00AF2C85" w:rsidRPr="007A3156" w:rsidRDefault="00000000">
      <w:pPr>
        <w:pStyle w:val="TDC2"/>
        <w:rPr>
          <w:rFonts w:eastAsiaTheme="minorEastAsia" w:cstheme="minorBidi"/>
          <w:lang w:eastAsia="es-CO"/>
        </w:rPr>
      </w:pPr>
      <w:hyperlink w:anchor="_Toc110509310" w:history="1">
        <w:r w:rsidR="00AF2C85" w:rsidRPr="007A3156">
          <w:rPr>
            <w:rStyle w:val="Hipervnculo"/>
            <w:rFonts w:cs="Arial"/>
          </w:rPr>
          <w:t>5.2.</w:t>
        </w:r>
        <w:r w:rsidR="00AF2C85" w:rsidRPr="007A3156">
          <w:rPr>
            <w:rFonts w:eastAsiaTheme="minorEastAsia" w:cstheme="minorBidi"/>
            <w:lang w:eastAsia="es-CO"/>
          </w:rPr>
          <w:tab/>
        </w:r>
        <w:r w:rsidR="00AF2C85" w:rsidRPr="007A3156">
          <w:rPr>
            <w:rStyle w:val="Hipervnculo"/>
          </w:rPr>
          <w:t>Instrucciones para contestar los Términos de Referencia</w:t>
        </w:r>
        <w:r w:rsidR="00AF2C85" w:rsidRPr="007A3156">
          <w:rPr>
            <w:webHidden/>
          </w:rPr>
          <w:tab/>
        </w:r>
        <w:r w:rsidR="00AF2C85" w:rsidRPr="007A3156">
          <w:rPr>
            <w:webHidden/>
          </w:rPr>
          <w:fldChar w:fldCharType="begin"/>
        </w:r>
        <w:r w:rsidR="00AF2C85" w:rsidRPr="007A3156">
          <w:rPr>
            <w:webHidden/>
          </w:rPr>
          <w:instrText xml:space="preserve"> PAGEREF _Toc110509310 \h </w:instrText>
        </w:r>
        <w:r w:rsidR="00AF2C85" w:rsidRPr="007A3156">
          <w:rPr>
            <w:webHidden/>
          </w:rPr>
        </w:r>
        <w:r w:rsidR="00AF2C85" w:rsidRPr="007A3156">
          <w:rPr>
            <w:webHidden/>
          </w:rPr>
          <w:fldChar w:fldCharType="separate"/>
        </w:r>
        <w:r w:rsidR="00AF2C85" w:rsidRPr="007A3156">
          <w:rPr>
            <w:webHidden/>
          </w:rPr>
          <w:t>6</w:t>
        </w:r>
        <w:r w:rsidR="00AF2C85" w:rsidRPr="007A3156">
          <w:rPr>
            <w:webHidden/>
          </w:rPr>
          <w:fldChar w:fldCharType="end"/>
        </w:r>
      </w:hyperlink>
    </w:p>
    <w:p w14:paraId="37F880C2" w14:textId="2C3C4634" w:rsidR="00AF2C85" w:rsidRPr="007A3156" w:rsidRDefault="00000000">
      <w:pPr>
        <w:pStyle w:val="TDC2"/>
        <w:rPr>
          <w:rFonts w:eastAsiaTheme="minorEastAsia" w:cstheme="minorBidi"/>
          <w:lang w:eastAsia="es-CO"/>
        </w:rPr>
      </w:pPr>
      <w:hyperlink w:anchor="_Toc110509311" w:history="1">
        <w:r w:rsidR="00AF2C85" w:rsidRPr="007A3156">
          <w:rPr>
            <w:rStyle w:val="Hipervnculo"/>
            <w:rFonts w:cs="Arial"/>
          </w:rPr>
          <w:t>5.3.</w:t>
        </w:r>
        <w:r w:rsidR="00AF2C85" w:rsidRPr="007A3156">
          <w:rPr>
            <w:rFonts w:eastAsiaTheme="minorEastAsia" w:cstheme="minorBidi"/>
            <w:lang w:eastAsia="es-CO"/>
          </w:rPr>
          <w:tab/>
        </w:r>
        <w:r w:rsidR="00AF2C85" w:rsidRPr="007A3156">
          <w:rPr>
            <w:rStyle w:val="Hipervnculo"/>
          </w:rPr>
          <w:t>Requisitos para participar en la invitación</w:t>
        </w:r>
        <w:r w:rsidR="00AF2C85" w:rsidRPr="007A3156">
          <w:rPr>
            <w:webHidden/>
          </w:rPr>
          <w:tab/>
        </w:r>
        <w:r w:rsidR="00AF2C85" w:rsidRPr="007A3156">
          <w:rPr>
            <w:webHidden/>
          </w:rPr>
          <w:fldChar w:fldCharType="begin"/>
        </w:r>
        <w:r w:rsidR="00AF2C85" w:rsidRPr="007A3156">
          <w:rPr>
            <w:webHidden/>
          </w:rPr>
          <w:instrText xml:space="preserve"> PAGEREF _Toc110509311 \h </w:instrText>
        </w:r>
        <w:r w:rsidR="00AF2C85" w:rsidRPr="007A3156">
          <w:rPr>
            <w:webHidden/>
          </w:rPr>
        </w:r>
        <w:r w:rsidR="00AF2C85" w:rsidRPr="007A3156">
          <w:rPr>
            <w:webHidden/>
          </w:rPr>
          <w:fldChar w:fldCharType="separate"/>
        </w:r>
        <w:r w:rsidR="00AF2C85" w:rsidRPr="007A3156">
          <w:rPr>
            <w:webHidden/>
          </w:rPr>
          <w:t>7</w:t>
        </w:r>
        <w:r w:rsidR="00AF2C85" w:rsidRPr="007A3156">
          <w:rPr>
            <w:webHidden/>
          </w:rPr>
          <w:fldChar w:fldCharType="end"/>
        </w:r>
      </w:hyperlink>
    </w:p>
    <w:p w14:paraId="537064E6" w14:textId="1B74176D" w:rsidR="00AF2C85" w:rsidRPr="007A3156" w:rsidRDefault="00000000">
      <w:pPr>
        <w:pStyle w:val="TDC2"/>
        <w:rPr>
          <w:rFonts w:eastAsiaTheme="minorEastAsia" w:cstheme="minorBidi"/>
          <w:lang w:eastAsia="es-CO"/>
        </w:rPr>
      </w:pPr>
      <w:hyperlink w:anchor="_Toc110509312" w:history="1">
        <w:r w:rsidR="00AF2C85" w:rsidRPr="007A3156">
          <w:rPr>
            <w:rStyle w:val="Hipervnculo"/>
            <w:rFonts w:cs="Arial"/>
          </w:rPr>
          <w:t>5.4.</w:t>
        </w:r>
        <w:r w:rsidR="00AF2C85" w:rsidRPr="007A3156">
          <w:rPr>
            <w:rFonts w:eastAsiaTheme="minorEastAsia" w:cstheme="minorBidi"/>
            <w:lang w:eastAsia="es-CO"/>
          </w:rPr>
          <w:tab/>
        </w:r>
        <w:r w:rsidR="00AF2C85" w:rsidRPr="007A3156">
          <w:rPr>
            <w:rStyle w:val="Hipervnculo"/>
          </w:rPr>
          <w:t>Cronograma de la invitación</w:t>
        </w:r>
        <w:r w:rsidR="00AF2C85" w:rsidRPr="007A3156">
          <w:rPr>
            <w:webHidden/>
          </w:rPr>
          <w:tab/>
        </w:r>
        <w:r w:rsidR="00AF2C85" w:rsidRPr="007A3156">
          <w:rPr>
            <w:webHidden/>
          </w:rPr>
          <w:fldChar w:fldCharType="begin"/>
        </w:r>
        <w:r w:rsidR="00AF2C85" w:rsidRPr="007A3156">
          <w:rPr>
            <w:webHidden/>
          </w:rPr>
          <w:instrText xml:space="preserve"> PAGEREF _Toc110509312 \h </w:instrText>
        </w:r>
        <w:r w:rsidR="00AF2C85" w:rsidRPr="007A3156">
          <w:rPr>
            <w:webHidden/>
          </w:rPr>
        </w:r>
        <w:r w:rsidR="00AF2C85" w:rsidRPr="007A3156">
          <w:rPr>
            <w:webHidden/>
          </w:rPr>
          <w:fldChar w:fldCharType="separate"/>
        </w:r>
        <w:r w:rsidR="00AF2C85" w:rsidRPr="007A3156">
          <w:rPr>
            <w:webHidden/>
          </w:rPr>
          <w:t>7</w:t>
        </w:r>
        <w:r w:rsidR="00AF2C85" w:rsidRPr="007A3156">
          <w:rPr>
            <w:webHidden/>
          </w:rPr>
          <w:fldChar w:fldCharType="end"/>
        </w:r>
      </w:hyperlink>
    </w:p>
    <w:p w14:paraId="19DB9DE7" w14:textId="61E74B5D" w:rsidR="00AF2C85" w:rsidRPr="007A3156" w:rsidRDefault="00000000">
      <w:pPr>
        <w:pStyle w:val="TDC3"/>
        <w:rPr>
          <w:rFonts w:asciiTheme="minorHAnsi" w:eastAsiaTheme="minorEastAsia" w:hAnsiTheme="minorHAnsi" w:cstheme="minorBidi"/>
          <w:noProof/>
          <w:sz w:val="22"/>
        </w:rPr>
      </w:pPr>
      <w:hyperlink w:anchor="_Toc110509313" w:history="1">
        <w:r w:rsidR="00AF2C85" w:rsidRPr="007A3156">
          <w:rPr>
            <w:rStyle w:val="Hipervnculo"/>
            <w:rFonts w:ascii="Calibri" w:hAnsi="Calibri" w:cs="Calibri"/>
            <w:noProof/>
            <w:lang w:val="es-ES"/>
          </w:rPr>
          <w:t>5.4.1.</w:t>
        </w:r>
        <w:r w:rsidR="00AF2C85" w:rsidRPr="007A3156">
          <w:rPr>
            <w:rFonts w:asciiTheme="minorHAnsi" w:eastAsiaTheme="minorEastAsia" w:hAnsiTheme="minorHAnsi" w:cstheme="minorBidi"/>
            <w:noProof/>
            <w:sz w:val="22"/>
          </w:rPr>
          <w:tab/>
        </w:r>
        <w:r w:rsidR="00AF2C85" w:rsidRPr="007A3156">
          <w:rPr>
            <w:rStyle w:val="Hipervnculo"/>
            <w:rFonts w:cstheme="minorHAnsi"/>
            <w:noProof/>
          </w:rPr>
          <w:t>Formulación de inquietudes</w:t>
        </w:r>
        <w:r w:rsidR="00AF2C85" w:rsidRPr="007A3156">
          <w:rPr>
            <w:noProof/>
            <w:webHidden/>
          </w:rPr>
          <w:tab/>
        </w:r>
        <w:r w:rsidR="00AF2C85" w:rsidRPr="007A3156">
          <w:rPr>
            <w:noProof/>
            <w:webHidden/>
          </w:rPr>
          <w:fldChar w:fldCharType="begin"/>
        </w:r>
        <w:r w:rsidR="00AF2C85" w:rsidRPr="007A3156">
          <w:rPr>
            <w:noProof/>
            <w:webHidden/>
          </w:rPr>
          <w:instrText xml:space="preserve"> PAGEREF _Toc110509313 \h </w:instrText>
        </w:r>
        <w:r w:rsidR="00AF2C85" w:rsidRPr="007A3156">
          <w:rPr>
            <w:noProof/>
            <w:webHidden/>
          </w:rPr>
        </w:r>
        <w:r w:rsidR="00AF2C85" w:rsidRPr="007A3156">
          <w:rPr>
            <w:noProof/>
            <w:webHidden/>
          </w:rPr>
          <w:fldChar w:fldCharType="separate"/>
        </w:r>
        <w:r w:rsidR="00AF2C85" w:rsidRPr="007A3156">
          <w:rPr>
            <w:noProof/>
            <w:webHidden/>
          </w:rPr>
          <w:t>8</w:t>
        </w:r>
        <w:r w:rsidR="00AF2C85" w:rsidRPr="007A3156">
          <w:rPr>
            <w:noProof/>
            <w:webHidden/>
          </w:rPr>
          <w:fldChar w:fldCharType="end"/>
        </w:r>
      </w:hyperlink>
    </w:p>
    <w:p w14:paraId="1945724C" w14:textId="27D4C7BA" w:rsidR="00AF2C85" w:rsidRPr="007A3156" w:rsidRDefault="00000000">
      <w:pPr>
        <w:pStyle w:val="TDC3"/>
        <w:rPr>
          <w:rFonts w:asciiTheme="minorHAnsi" w:eastAsiaTheme="minorEastAsia" w:hAnsiTheme="minorHAnsi" w:cstheme="minorBidi"/>
          <w:noProof/>
          <w:sz w:val="22"/>
        </w:rPr>
      </w:pPr>
      <w:hyperlink w:anchor="_Toc110509314" w:history="1">
        <w:r w:rsidR="00AF2C85" w:rsidRPr="007A3156">
          <w:rPr>
            <w:rStyle w:val="Hipervnculo"/>
            <w:rFonts w:ascii="Calibri" w:hAnsi="Calibri" w:cs="Calibri"/>
            <w:noProof/>
            <w:lang w:val="es-ES"/>
          </w:rPr>
          <w:t>5.4.2.</w:t>
        </w:r>
        <w:r w:rsidR="00AF2C85" w:rsidRPr="007A3156">
          <w:rPr>
            <w:rFonts w:asciiTheme="minorHAnsi" w:eastAsiaTheme="minorEastAsia" w:hAnsiTheme="minorHAnsi" w:cstheme="minorBidi"/>
            <w:noProof/>
            <w:sz w:val="22"/>
          </w:rPr>
          <w:tab/>
        </w:r>
        <w:r w:rsidR="00AF2C85" w:rsidRPr="007A3156">
          <w:rPr>
            <w:rStyle w:val="Hipervnculo"/>
            <w:rFonts w:cstheme="minorHAnsi"/>
            <w:noProof/>
          </w:rPr>
          <w:t>Respuesta de inquietudes</w:t>
        </w:r>
        <w:r w:rsidR="00AF2C85" w:rsidRPr="007A3156">
          <w:rPr>
            <w:noProof/>
            <w:webHidden/>
          </w:rPr>
          <w:tab/>
        </w:r>
        <w:r w:rsidR="00AF2C85" w:rsidRPr="007A3156">
          <w:rPr>
            <w:noProof/>
            <w:webHidden/>
          </w:rPr>
          <w:fldChar w:fldCharType="begin"/>
        </w:r>
        <w:r w:rsidR="00AF2C85" w:rsidRPr="007A3156">
          <w:rPr>
            <w:noProof/>
            <w:webHidden/>
          </w:rPr>
          <w:instrText xml:space="preserve"> PAGEREF _Toc110509314 \h </w:instrText>
        </w:r>
        <w:r w:rsidR="00AF2C85" w:rsidRPr="007A3156">
          <w:rPr>
            <w:noProof/>
            <w:webHidden/>
          </w:rPr>
        </w:r>
        <w:r w:rsidR="00AF2C85" w:rsidRPr="007A3156">
          <w:rPr>
            <w:noProof/>
            <w:webHidden/>
          </w:rPr>
          <w:fldChar w:fldCharType="separate"/>
        </w:r>
        <w:r w:rsidR="00AF2C85" w:rsidRPr="007A3156">
          <w:rPr>
            <w:noProof/>
            <w:webHidden/>
          </w:rPr>
          <w:t>8</w:t>
        </w:r>
        <w:r w:rsidR="00AF2C85" w:rsidRPr="007A3156">
          <w:rPr>
            <w:noProof/>
            <w:webHidden/>
          </w:rPr>
          <w:fldChar w:fldCharType="end"/>
        </w:r>
      </w:hyperlink>
    </w:p>
    <w:p w14:paraId="183E9D1C" w14:textId="3899D5EA" w:rsidR="00AF2C85" w:rsidRPr="007A3156" w:rsidRDefault="00000000">
      <w:pPr>
        <w:pStyle w:val="TDC3"/>
        <w:rPr>
          <w:rFonts w:asciiTheme="minorHAnsi" w:eastAsiaTheme="minorEastAsia" w:hAnsiTheme="minorHAnsi" w:cstheme="minorBidi"/>
          <w:noProof/>
          <w:sz w:val="22"/>
        </w:rPr>
      </w:pPr>
      <w:hyperlink w:anchor="_Toc110509315" w:history="1">
        <w:r w:rsidR="00AF2C85" w:rsidRPr="007A3156">
          <w:rPr>
            <w:rStyle w:val="Hipervnculo"/>
            <w:rFonts w:ascii="Calibri" w:hAnsi="Calibri" w:cs="Calibri"/>
            <w:noProof/>
            <w:lang w:val="es-ES"/>
          </w:rPr>
          <w:t>5.4.3.</w:t>
        </w:r>
        <w:r w:rsidR="00AF2C85" w:rsidRPr="007A3156">
          <w:rPr>
            <w:rFonts w:asciiTheme="minorHAnsi" w:eastAsiaTheme="minorEastAsia" w:hAnsiTheme="minorHAnsi" w:cstheme="minorBidi"/>
            <w:noProof/>
            <w:sz w:val="22"/>
          </w:rPr>
          <w:tab/>
        </w:r>
        <w:r w:rsidR="00AF2C85" w:rsidRPr="007A3156">
          <w:rPr>
            <w:rStyle w:val="Hipervnculo"/>
            <w:rFonts w:cstheme="minorHAnsi"/>
            <w:noProof/>
          </w:rPr>
          <w:t>Cierre y entrega de la propuesta</w:t>
        </w:r>
        <w:r w:rsidR="00AF2C85" w:rsidRPr="007A3156">
          <w:rPr>
            <w:noProof/>
            <w:webHidden/>
          </w:rPr>
          <w:tab/>
        </w:r>
        <w:r w:rsidR="00AF2C85" w:rsidRPr="007A3156">
          <w:rPr>
            <w:noProof/>
            <w:webHidden/>
          </w:rPr>
          <w:fldChar w:fldCharType="begin"/>
        </w:r>
        <w:r w:rsidR="00AF2C85" w:rsidRPr="007A3156">
          <w:rPr>
            <w:noProof/>
            <w:webHidden/>
          </w:rPr>
          <w:instrText xml:space="preserve"> PAGEREF _Toc110509315 \h </w:instrText>
        </w:r>
        <w:r w:rsidR="00AF2C85" w:rsidRPr="007A3156">
          <w:rPr>
            <w:noProof/>
            <w:webHidden/>
          </w:rPr>
        </w:r>
        <w:r w:rsidR="00AF2C85" w:rsidRPr="007A3156">
          <w:rPr>
            <w:noProof/>
            <w:webHidden/>
          </w:rPr>
          <w:fldChar w:fldCharType="separate"/>
        </w:r>
        <w:r w:rsidR="00AF2C85" w:rsidRPr="007A3156">
          <w:rPr>
            <w:noProof/>
            <w:webHidden/>
          </w:rPr>
          <w:t>8</w:t>
        </w:r>
        <w:r w:rsidR="00AF2C85" w:rsidRPr="007A3156">
          <w:rPr>
            <w:noProof/>
            <w:webHidden/>
          </w:rPr>
          <w:fldChar w:fldCharType="end"/>
        </w:r>
      </w:hyperlink>
    </w:p>
    <w:p w14:paraId="351E0A4C" w14:textId="73DE4019" w:rsidR="00AF2C85" w:rsidRPr="007A3156" w:rsidRDefault="00000000">
      <w:pPr>
        <w:pStyle w:val="TDC1"/>
        <w:rPr>
          <w:rFonts w:eastAsiaTheme="minorEastAsia" w:cstheme="minorBidi"/>
          <w:b w:val="0"/>
          <w:lang w:eastAsia="es-CO"/>
        </w:rPr>
      </w:pPr>
      <w:hyperlink w:anchor="_Toc110509316" w:history="1">
        <w:r w:rsidR="00AF2C85" w:rsidRPr="007A3156">
          <w:rPr>
            <w:rStyle w:val="Hipervnculo"/>
            <w:rFonts w:cstheme="minorHAnsi"/>
          </w:rPr>
          <w:t>6.</w:t>
        </w:r>
        <w:r w:rsidR="00AF2C85" w:rsidRPr="007A3156">
          <w:rPr>
            <w:rFonts w:eastAsiaTheme="minorEastAsia" w:cstheme="minorBidi"/>
            <w:b w:val="0"/>
            <w:lang w:eastAsia="es-CO"/>
          </w:rPr>
          <w:tab/>
        </w:r>
        <w:r w:rsidR="00AF2C85" w:rsidRPr="007A3156">
          <w:rPr>
            <w:rStyle w:val="Hipervnculo"/>
            <w:rFonts w:cstheme="minorHAnsi"/>
          </w:rPr>
          <w:t>EVALUACIÓN</w:t>
        </w:r>
        <w:r w:rsidR="00AF2C85" w:rsidRPr="007A3156">
          <w:rPr>
            <w:webHidden/>
          </w:rPr>
          <w:tab/>
        </w:r>
        <w:r w:rsidR="00AF2C85" w:rsidRPr="007A3156">
          <w:rPr>
            <w:webHidden/>
          </w:rPr>
          <w:fldChar w:fldCharType="begin"/>
        </w:r>
        <w:r w:rsidR="00AF2C85" w:rsidRPr="007A3156">
          <w:rPr>
            <w:webHidden/>
          </w:rPr>
          <w:instrText xml:space="preserve"> PAGEREF _Toc110509316 \h </w:instrText>
        </w:r>
        <w:r w:rsidR="00AF2C85" w:rsidRPr="007A3156">
          <w:rPr>
            <w:webHidden/>
          </w:rPr>
        </w:r>
        <w:r w:rsidR="00AF2C85" w:rsidRPr="007A3156">
          <w:rPr>
            <w:webHidden/>
          </w:rPr>
          <w:fldChar w:fldCharType="separate"/>
        </w:r>
        <w:r w:rsidR="00AF2C85" w:rsidRPr="007A3156">
          <w:rPr>
            <w:webHidden/>
          </w:rPr>
          <w:t>8</w:t>
        </w:r>
        <w:r w:rsidR="00AF2C85" w:rsidRPr="007A3156">
          <w:rPr>
            <w:webHidden/>
          </w:rPr>
          <w:fldChar w:fldCharType="end"/>
        </w:r>
      </w:hyperlink>
    </w:p>
    <w:p w14:paraId="5C7DD841" w14:textId="13B51571" w:rsidR="00AF2C85" w:rsidRPr="007A3156" w:rsidRDefault="00000000">
      <w:pPr>
        <w:pStyle w:val="TDC1"/>
        <w:rPr>
          <w:rFonts w:eastAsiaTheme="minorEastAsia" w:cstheme="minorBidi"/>
          <w:b w:val="0"/>
          <w:lang w:eastAsia="es-CO"/>
        </w:rPr>
      </w:pPr>
      <w:hyperlink w:anchor="_Toc110509317" w:history="1">
        <w:r w:rsidR="00AF2C85" w:rsidRPr="007A3156">
          <w:rPr>
            <w:rStyle w:val="Hipervnculo"/>
            <w:rFonts w:cstheme="minorHAnsi"/>
          </w:rPr>
          <w:t>7.</w:t>
        </w:r>
        <w:r w:rsidR="00AF2C85" w:rsidRPr="007A3156">
          <w:rPr>
            <w:rFonts w:eastAsiaTheme="minorEastAsia" w:cstheme="minorBidi"/>
            <w:b w:val="0"/>
            <w:lang w:eastAsia="es-CO"/>
          </w:rPr>
          <w:tab/>
        </w:r>
        <w:r w:rsidR="00AF2C85" w:rsidRPr="007A3156">
          <w:rPr>
            <w:rStyle w:val="Hipervnculo"/>
            <w:rFonts w:cstheme="minorHAnsi"/>
          </w:rPr>
          <w:t>OFERTA ECONOMICA</w:t>
        </w:r>
        <w:r w:rsidR="00AF2C85" w:rsidRPr="007A3156">
          <w:rPr>
            <w:webHidden/>
          </w:rPr>
          <w:tab/>
        </w:r>
        <w:r w:rsidR="00AF2C85" w:rsidRPr="007A3156">
          <w:rPr>
            <w:webHidden/>
          </w:rPr>
          <w:fldChar w:fldCharType="begin"/>
        </w:r>
        <w:r w:rsidR="00AF2C85" w:rsidRPr="007A3156">
          <w:rPr>
            <w:webHidden/>
          </w:rPr>
          <w:instrText xml:space="preserve"> PAGEREF _Toc110509317 \h </w:instrText>
        </w:r>
        <w:r w:rsidR="00AF2C85" w:rsidRPr="007A3156">
          <w:rPr>
            <w:webHidden/>
          </w:rPr>
        </w:r>
        <w:r w:rsidR="00AF2C85" w:rsidRPr="007A3156">
          <w:rPr>
            <w:webHidden/>
          </w:rPr>
          <w:fldChar w:fldCharType="separate"/>
        </w:r>
        <w:r w:rsidR="00AF2C85" w:rsidRPr="007A3156">
          <w:rPr>
            <w:webHidden/>
          </w:rPr>
          <w:t>9</w:t>
        </w:r>
        <w:r w:rsidR="00AF2C85" w:rsidRPr="007A3156">
          <w:rPr>
            <w:webHidden/>
          </w:rPr>
          <w:fldChar w:fldCharType="end"/>
        </w:r>
      </w:hyperlink>
    </w:p>
    <w:p w14:paraId="62DE1CDD" w14:textId="0A8D5AF8" w:rsidR="00AF2C85" w:rsidRPr="007A3156" w:rsidRDefault="00000000">
      <w:pPr>
        <w:pStyle w:val="TDC1"/>
        <w:rPr>
          <w:rFonts w:eastAsiaTheme="minorEastAsia" w:cstheme="minorBidi"/>
          <w:b w:val="0"/>
          <w:lang w:eastAsia="es-CO"/>
        </w:rPr>
      </w:pPr>
      <w:hyperlink w:anchor="_Toc110509318" w:history="1">
        <w:r w:rsidR="00AF2C85" w:rsidRPr="007A3156">
          <w:rPr>
            <w:rStyle w:val="Hipervnculo"/>
            <w:rFonts w:cstheme="minorHAnsi"/>
          </w:rPr>
          <w:t>9.</w:t>
        </w:r>
        <w:r w:rsidR="00AF2C85" w:rsidRPr="007A3156">
          <w:rPr>
            <w:rFonts w:eastAsiaTheme="minorEastAsia" w:cstheme="minorBidi"/>
            <w:b w:val="0"/>
            <w:lang w:eastAsia="es-CO"/>
          </w:rPr>
          <w:tab/>
        </w:r>
        <w:r w:rsidR="00AF2C85" w:rsidRPr="007A3156">
          <w:rPr>
            <w:rStyle w:val="Hipervnculo"/>
            <w:rFonts w:cstheme="minorHAnsi"/>
          </w:rPr>
          <w:t>CONTENIDO Y ESTRUCTURA DE LA PROPUESTA</w:t>
        </w:r>
        <w:r w:rsidR="00AF2C85" w:rsidRPr="007A3156">
          <w:rPr>
            <w:webHidden/>
          </w:rPr>
          <w:tab/>
        </w:r>
        <w:r w:rsidR="00AF2C85" w:rsidRPr="007A3156">
          <w:rPr>
            <w:webHidden/>
          </w:rPr>
          <w:fldChar w:fldCharType="begin"/>
        </w:r>
        <w:r w:rsidR="00AF2C85" w:rsidRPr="007A3156">
          <w:rPr>
            <w:webHidden/>
          </w:rPr>
          <w:instrText xml:space="preserve"> PAGEREF _Toc110509318 \h </w:instrText>
        </w:r>
        <w:r w:rsidR="00AF2C85" w:rsidRPr="007A3156">
          <w:rPr>
            <w:webHidden/>
          </w:rPr>
        </w:r>
        <w:r w:rsidR="00AF2C85" w:rsidRPr="007A3156">
          <w:rPr>
            <w:webHidden/>
          </w:rPr>
          <w:fldChar w:fldCharType="separate"/>
        </w:r>
        <w:r w:rsidR="00AF2C85" w:rsidRPr="007A3156">
          <w:rPr>
            <w:webHidden/>
          </w:rPr>
          <w:t>10</w:t>
        </w:r>
        <w:r w:rsidR="00AF2C85" w:rsidRPr="007A3156">
          <w:rPr>
            <w:webHidden/>
          </w:rPr>
          <w:fldChar w:fldCharType="end"/>
        </w:r>
      </w:hyperlink>
    </w:p>
    <w:p w14:paraId="7E062FA9" w14:textId="6FA163BE" w:rsidR="00AF2C85" w:rsidRPr="007A3156" w:rsidRDefault="00000000">
      <w:pPr>
        <w:pStyle w:val="TDC2"/>
        <w:rPr>
          <w:rFonts w:eastAsiaTheme="minorEastAsia" w:cstheme="minorBidi"/>
          <w:lang w:eastAsia="es-CO"/>
        </w:rPr>
      </w:pPr>
      <w:hyperlink w:anchor="_Toc110509319" w:history="1">
        <w:r w:rsidR="00AF2C85" w:rsidRPr="007A3156">
          <w:rPr>
            <w:rStyle w:val="Hipervnculo"/>
            <w:rFonts w:cs="Arial"/>
          </w:rPr>
          <w:t>9.1.</w:t>
        </w:r>
        <w:r w:rsidR="00AF2C85" w:rsidRPr="007A3156">
          <w:rPr>
            <w:rFonts w:eastAsiaTheme="minorEastAsia" w:cstheme="minorBidi"/>
            <w:lang w:eastAsia="es-CO"/>
          </w:rPr>
          <w:tab/>
        </w:r>
        <w:r w:rsidR="00AF2C85" w:rsidRPr="007A3156">
          <w:rPr>
            <w:rStyle w:val="Hipervnculo"/>
          </w:rPr>
          <w:t>Presentación de la propuesta</w:t>
        </w:r>
        <w:r w:rsidR="00AF2C85" w:rsidRPr="007A3156">
          <w:rPr>
            <w:webHidden/>
          </w:rPr>
          <w:tab/>
        </w:r>
        <w:r w:rsidR="00AF2C85" w:rsidRPr="007A3156">
          <w:rPr>
            <w:webHidden/>
          </w:rPr>
          <w:fldChar w:fldCharType="begin"/>
        </w:r>
        <w:r w:rsidR="00AF2C85" w:rsidRPr="007A3156">
          <w:rPr>
            <w:webHidden/>
          </w:rPr>
          <w:instrText xml:space="preserve"> PAGEREF _Toc110509319 \h </w:instrText>
        </w:r>
        <w:r w:rsidR="00AF2C85" w:rsidRPr="007A3156">
          <w:rPr>
            <w:webHidden/>
          </w:rPr>
        </w:r>
        <w:r w:rsidR="00AF2C85" w:rsidRPr="007A3156">
          <w:rPr>
            <w:webHidden/>
          </w:rPr>
          <w:fldChar w:fldCharType="separate"/>
        </w:r>
        <w:r w:rsidR="00AF2C85" w:rsidRPr="007A3156">
          <w:rPr>
            <w:webHidden/>
          </w:rPr>
          <w:t>10</w:t>
        </w:r>
        <w:r w:rsidR="00AF2C85" w:rsidRPr="007A3156">
          <w:rPr>
            <w:webHidden/>
          </w:rPr>
          <w:fldChar w:fldCharType="end"/>
        </w:r>
      </w:hyperlink>
    </w:p>
    <w:p w14:paraId="4E5F5D61" w14:textId="500AFD21" w:rsidR="00AF2C85" w:rsidRPr="007A3156" w:rsidRDefault="00000000">
      <w:pPr>
        <w:pStyle w:val="TDC2"/>
        <w:rPr>
          <w:rFonts w:eastAsiaTheme="minorEastAsia" w:cstheme="minorBidi"/>
          <w:lang w:eastAsia="es-CO"/>
        </w:rPr>
      </w:pPr>
      <w:hyperlink w:anchor="_Toc110509320" w:history="1">
        <w:r w:rsidR="00AF2C85" w:rsidRPr="007A3156">
          <w:rPr>
            <w:rStyle w:val="Hipervnculo"/>
            <w:rFonts w:cs="Arial"/>
          </w:rPr>
          <w:t>9.2.</w:t>
        </w:r>
        <w:r w:rsidR="00AF2C85" w:rsidRPr="007A3156">
          <w:rPr>
            <w:rFonts w:eastAsiaTheme="minorEastAsia" w:cstheme="minorBidi"/>
            <w:lang w:eastAsia="es-CO"/>
          </w:rPr>
          <w:tab/>
        </w:r>
        <w:r w:rsidR="00AF2C85" w:rsidRPr="007A3156">
          <w:rPr>
            <w:rStyle w:val="Hipervnculo"/>
          </w:rPr>
          <w:t>Periodo de validez de la propuesta</w:t>
        </w:r>
        <w:r w:rsidR="00AF2C85" w:rsidRPr="007A3156">
          <w:rPr>
            <w:webHidden/>
          </w:rPr>
          <w:tab/>
        </w:r>
        <w:r w:rsidR="00AF2C85" w:rsidRPr="007A3156">
          <w:rPr>
            <w:webHidden/>
          </w:rPr>
          <w:fldChar w:fldCharType="begin"/>
        </w:r>
        <w:r w:rsidR="00AF2C85" w:rsidRPr="007A3156">
          <w:rPr>
            <w:webHidden/>
          </w:rPr>
          <w:instrText xml:space="preserve"> PAGEREF _Toc110509320 \h </w:instrText>
        </w:r>
        <w:r w:rsidR="00AF2C85" w:rsidRPr="007A3156">
          <w:rPr>
            <w:webHidden/>
          </w:rPr>
        </w:r>
        <w:r w:rsidR="00AF2C85" w:rsidRPr="007A3156">
          <w:rPr>
            <w:webHidden/>
          </w:rPr>
          <w:fldChar w:fldCharType="separate"/>
        </w:r>
        <w:r w:rsidR="00AF2C85" w:rsidRPr="007A3156">
          <w:rPr>
            <w:webHidden/>
          </w:rPr>
          <w:t>10</w:t>
        </w:r>
        <w:r w:rsidR="00AF2C85" w:rsidRPr="007A3156">
          <w:rPr>
            <w:webHidden/>
          </w:rPr>
          <w:fldChar w:fldCharType="end"/>
        </w:r>
      </w:hyperlink>
    </w:p>
    <w:p w14:paraId="3B8E3D29" w14:textId="10A04440" w:rsidR="00AF2C85" w:rsidRPr="007A3156" w:rsidRDefault="00000000">
      <w:pPr>
        <w:pStyle w:val="TDC2"/>
        <w:rPr>
          <w:rFonts w:eastAsiaTheme="minorEastAsia" w:cstheme="minorBidi"/>
          <w:lang w:eastAsia="es-CO"/>
        </w:rPr>
      </w:pPr>
      <w:hyperlink w:anchor="_Toc110509321" w:history="1">
        <w:r w:rsidR="00AF2C85" w:rsidRPr="007A3156">
          <w:rPr>
            <w:rStyle w:val="Hipervnculo"/>
            <w:rFonts w:cs="Arial"/>
          </w:rPr>
          <w:t>9.3.</w:t>
        </w:r>
        <w:r w:rsidR="00AF2C85" w:rsidRPr="007A3156">
          <w:rPr>
            <w:rFonts w:eastAsiaTheme="minorEastAsia" w:cstheme="minorBidi"/>
            <w:lang w:eastAsia="es-CO"/>
          </w:rPr>
          <w:tab/>
        </w:r>
        <w:r w:rsidR="00AF2C85" w:rsidRPr="007A3156">
          <w:rPr>
            <w:rStyle w:val="Hipervnculo"/>
          </w:rPr>
          <w:t>Documentación de la propuesta</w:t>
        </w:r>
        <w:r w:rsidR="00AF2C85" w:rsidRPr="007A3156">
          <w:rPr>
            <w:webHidden/>
          </w:rPr>
          <w:tab/>
        </w:r>
        <w:r w:rsidR="00AF2C85" w:rsidRPr="007A3156">
          <w:rPr>
            <w:webHidden/>
          </w:rPr>
          <w:fldChar w:fldCharType="begin"/>
        </w:r>
        <w:r w:rsidR="00AF2C85" w:rsidRPr="007A3156">
          <w:rPr>
            <w:webHidden/>
          </w:rPr>
          <w:instrText xml:space="preserve"> PAGEREF _Toc110509321 \h </w:instrText>
        </w:r>
        <w:r w:rsidR="00AF2C85" w:rsidRPr="007A3156">
          <w:rPr>
            <w:webHidden/>
          </w:rPr>
        </w:r>
        <w:r w:rsidR="00AF2C85" w:rsidRPr="007A3156">
          <w:rPr>
            <w:webHidden/>
          </w:rPr>
          <w:fldChar w:fldCharType="separate"/>
        </w:r>
        <w:r w:rsidR="00AF2C85" w:rsidRPr="007A3156">
          <w:rPr>
            <w:webHidden/>
          </w:rPr>
          <w:t>10</w:t>
        </w:r>
        <w:r w:rsidR="00AF2C85" w:rsidRPr="007A3156">
          <w:rPr>
            <w:webHidden/>
          </w:rPr>
          <w:fldChar w:fldCharType="end"/>
        </w:r>
      </w:hyperlink>
    </w:p>
    <w:p w14:paraId="5ACD2F73" w14:textId="086E33EC" w:rsidR="00AF2C85" w:rsidRPr="007A3156" w:rsidRDefault="00000000">
      <w:pPr>
        <w:pStyle w:val="TDC1"/>
        <w:rPr>
          <w:rFonts w:eastAsiaTheme="minorEastAsia" w:cstheme="minorBidi"/>
          <w:b w:val="0"/>
          <w:lang w:eastAsia="es-CO"/>
        </w:rPr>
      </w:pPr>
      <w:hyperlink w:anchor="_Toc110509322" w:history="1">
        <w:r w:rsidR="00AF2C85" w:rsidRPr="007A3156">
          <w:rPr>
            <w:rStyle w:val="Hipervnculo"/>
            <w:rFonts w:cstheme="minorHAnsi"/>
          </w:rPr>
          <w:t>10.</w:t>
        </w:r>
        <w:r w:rsidR="00AF2C85" w:rsidRPr="007A3156">
          <w:rPr>
            <w:rFonts w:eastAsiaTheme="minorEastAsia" w:cstheme="minorBidi"/>
            <w:b w:val="0"/>
            <w:lang w:eastAsia="es-CO"/>
          </w:rPr>
          <w:tab/>
        </w:r>
        <w:r w:rsidR="00AF2C85" w:rsidRPr="007A3156">
          <w:rPr>
            <w:rStyle w:val="Hipervnculo"/>
            <w:rFonts w:cstheme="minorHAnsi"/>
          </w:rPr>
          <w:t>ADJUDICACIÓN DEL CONTRATO Y FORMA DE PAGO</w:t>
        </w:r>
        <w:r w:rsidR="00AF2C85" w:rsidRPr="007A3156">
          <w:rPr>
            <w:webHidden/>
          </w:rPr>
          <w:tab/>
        </w:r>
        <w:r w:rsidR="00AF2C85" w:rsidRPr="007A3156">
          <w:rPr>
            <w:webHidden/>
          </w:rPr>
          <w:fldChar w:fldCharType="begin"/>
        </w:r>
        <w:r w:rsidR="00AF2C85" w:rsidRPr="007A3156">
          <w:rPr>
            <w:webHidden/>
          </w:rPr>
          <w:instrText xml:space="preserve"> PAGEREF _Toc110509322 \h </w:instrText>
        </w:r>
        <w:r w:rsidR="00AF2C85" w:rsidRPr="007A3156">
          <w:rPr>
            <w:webHidden/>
          </w:rPr>
        </w:r>
        <w:r w:rsidR="00AF2C85" w:rsidRPr="007A3156">
          <w:rPr>
            <w:webHidden/>
          </w:rPr>
          <w:fldChar w:fldCharType="separate"/>
        </w:r>
        <w:r w:rsidR="00AF2C85" w:rsidRPr="007A3156">
          <w:rPr>
            <w:webHidden/>
          </w:rPr>
          <w:t>11</w:t>
        </w:r>
        <w:r w:rsidR="00AF2C85" w:rsidRPr="007A3156">
          <w:rPr>
            <w:webHidden/>
          </w:rPr>
          <w:fldChar w:fldCharType="end"/>
        </w:r>
      </w:hyperlink>
    </w:p>
    <w:p w14:paraId="0CA23BA7" w14:textId="2E326139" w:rsidR="00AF2C85" w:rsidRPr="007A3156" w:rsidRDefault="00000000">
      <w:pPr>
        <w:pStyle w:val="TDC1"/>
        <w:rPr>
          <w:rFonts w:eastAsiaTheme="minorEastAsia" w:cstheme="minorBidi"/>
          <w:b w:val="0"/>
          <w:lang w:eastAsia="es-CO"/>
        </w:rPr>
      </w:pPr>
      <w:hyperlink w:anchor="_Toc110509323" w:history="1">
        <w:r w:rsidR="00AF2C85" w:rsidRPr="007A3156">
          <w:rPr>
            <w:rStyle w:val="Hipervnculo"/>
            <w:rFonts w:cstheme="minorHAnsi"/>
          </w:rPr>
          <w:t>11.</w:t>
        </w:r>
        <w:r w:rsidR="00AF2C85" w:rsidRPr="007A3156">
          <w:rPr>
            <w:rFonts w:eastAsiaTheme="minorEastAsia" w:cstheme="minorBidi"/>
            <w:b w:val="0"/>
            <w:lang w:eastAsia="es-CO"/>
          </w:rPr>
          <w:tab/>
        </w:r>
        <w:r w:rsidR="00AF2C85" w:rsidRPr="007A3156">
          <w:rPr>
            <w:rStyle w:val="Hipervnculo"/>
            <w:rFonts w:cstheme="minorHAnsi"/>
          </w:rPr>
          <w:t>RECHAZO DE PROPUESTAS</w:t>
        </w:r>
        <w:r w:rsidR="00AF2C85" w:rsidRPr="007A3156">
          <w:rPr>
            <w:webHidden/>
          </w:rPr>
          <w:tab/>
        </w:r>
        <w:r w:rsidR="00AF2C85" w:rsidRPr="007A3156">
          <w:rPr>
            <w:webHidden/>
          </w:rPr>
          <w:fldChar w:fldCharType="begin"/>
        </w:r>
        <w:r w:rsidR="00AF2C85" w:rsidRPr="007A3156">
          <w:rPr>
            <w:webHidden/>
          </w:rPr>
          <w:instrText xml:space="preserve"> PAGEREF _Toc110509323 \h </w:instrText>
        </w:r>
        <w:r w:rsidR="00AF2C85" w:rsidRPr="007A3156">
          <w:rPr>
            <w:webHidden/>
          </w:rPr>
        </w:r>
        <w:r w:rsidR="00AF2C85" w:rsidRPr="007A3156">
          <w:rPr>
            <w:webHidden/>
          </w:rPr>
          <w:fldChar w:fldCharType="separate"/>
        </w:r>
        <w:r w:rsidR="00AF2C85" w:rsidRPr="007A3156">
          <w:rPr>
            <w:webHidden/>
          </w:rPr>
          <w:t>12</w:t>
        </w:r>
        <w:r w:rsidR="00AF2C85" w:rsidRPr="007A3156">
          <w:rPr>
            <w:webHidden/>
          </w:rPr>
          <w:fldChar w:fldCharType="end"/>
        </w:r>
      </w:hyperlink>
    </w:p>
    <w:p w14:paraId="46D72639" w14:textId="59DD59A6" w:rsidR="00AF2C85" w:rsidRPr="007A3156" w:rsidRDefault="00000000">
      <w:pPr>
        <w:pStyle w:val="TDC2"/>
        <w:rPr>
          <w:rFonts w:eastAsiaTheme="minorEastAsia" w:cstheme="minorBidi"/>
          <w:lang w:eastAsia="es-CO"/>
        </w:rPr>
      </w:pPr>
      <w:hyperlink w:anchor="_Toc110509324" w:history="1">
        <w:r w:rsidR="00AF2C85" w:rsidRPr="007A3156">
          <w:rPr>
            <w:rStyle w:val="Hipervnculo"/>
          </w:rPr>
          <w:t>12.</w:t>
        </w:r>
        <w:r w:rsidR="00AF2C85" w:rsidRPr="007A3156">
          <w:rPr>
            <w:rFonts w:eastAsiaTheme="minorEastAsia" w:cstheme="minorBidi"/>
            <w:lang w:eastAsia="es-CO"/>
          </w:rPr>
          <w:tab/>
        </w:r>
        <w:r w:rsidR="00AF2C85" w:rsidRPr="007A3156">
          <w:rPr>
            <w:rStyle w:val="Hipervnculo"/>
          </w:rPr>
          <w:t>DECLARATORIA DE DESIERTA</w:t>
        </w:r>
        <w:r w:rsidR="00AF2C85" w:rsidRPr="007A3156">
          <w:rPr>
            <w:webHidden/>
          </w:rPr>
          <w:tab/>
        </w:r>
        <w:r w:rsidR="00AF2C85" w:rsidRPr="007A3156">
          <w:rPr>
            <w:webHidden/>
          </w:rPr>
          <w:fldChar w:fldCharType="begin"/>
        </w:r>
        <w:r w:rsidR="00AF2C85" w:rsidRPr="007A3156">
          <w:rPr>
            <w:webHidden/>
          </w:rPr>
          <w:instrText xml:space="preserve"> PAGEREF _Toc110509324 \h </w:instrText>
        </w:r>
        <w:r w:rsidR="00AF2C85" w:rsidRPr="007A3156">
          <w:rPr>
            <w:webHidden/>
          </w:rPr>
        </w:r>
        <w:r w:rsidR="00AF2C85" w:rsidRPr="007A3156">
          <w:rPr>
            <w:webHidden/>
          </w:rPr>
          <w:fldChar w:fldCharType="separate"/>
        </w:r>
        <w:r w:rsidR="00AF2C85" w:rsidRPr="007A3156">
          <w:rPr>
            <w:webHidden/>
          </w:rPr>
          <w:t>12</w:t>
        </w:r>
        <w:r w:rsidR="00AF2C85" w:rsidRPr="007A3156">
          <w:rPr>
            <w:webHidden/>
          </w:rPr>
          <w:fldChar w:fldCharType="end"/>
        </w:r>
      </w:hyperlink>
    </w:p>
    <w:p w14:paraId="2E2C63FB" w14:textId="46E22728" w:rsidR="00706B0A" w:rsidRPr="007A3156" w:rsidRDefault="008C070B" w:rsidP="005B5F16">
      <w:pPr>
        <w:pStyle w:val="TDC1"/>
        <w:spacing w:line="240" w:lineRule="exact"/>
        <w:rPr>
          <w:rFonts w:cstheme="minorHAnsi"/>
        </w:rPr>
      </w:pPr>
      <w:r w:rsidRPr="007A3156">
        <w:rPr>
          <w:rFonts w:cstheme="minorHAnsi"/>
        </w:rPr>
        <w:fldChar w:fldCharType="end"/>
      </w:r>
    </w:p>
    <w:p w14:paraId="780467E0" w14:textId="77777777" w:rsidR="00706B0A" w:rsidRPr="007A3156" w:rsidRDefault="00706B0A" w:rsidP="005B5F16">
      <w:pPr>
        <w:pStyle w:val="TDC1"/>
        <w:spacing w:line="240" w:lineRule="exact"/>
        <w:rPr>
          <w:rFonts w:cstheme="minorHAnsi"/>
        </w:rPr>
      </w:pPr>
    </w:p>
    <w:p w14:paraId="5C11F874" w14:textId="77777777" w:rsidR="00AB010C" w:rsidRPr="007A3156" w:rsidRDefault="00AB010C" w:rsidP="005B5F16">
      <w:pPr>
        <w:pStyle w:val="Sinespaciado"/>
        <w:spacing w:line="240" w:lineRule="exact"/>
        <w:ind w:left="360"/>
        <w:jc w:val="both"/>
        <w:rPr>
          <w:rFonts w:asciiTheme="minorHAnsi" w:hAnsiTheme="minorHAnsi" w:cstheme="minorHAnsi"/>
          <w:b/>
          <w:lang w:val="es-CO"/>
        </w:rPr>
      </w:pPr>
    </w:p>
    <w:p w14:paraId="3875728D" w14:textId="77777777" w:rsidR="00AB010C" w:rsidRPr="007A3156" w:rsidRDefault="004509E8" w:rsidP="005B5F16">
      <w:pPr>
        <w:spacing w:after="0" w:line="240" w:lineRule="exact"/>
        <w:jc w:val="both"/>
        <w:rPr>
          <w:rFonts w:asciiTheme="minorHAnsi" w:hAnsiTheme="minorHAnsi" w:cstheme="minorHAnsi"/>
          <w:b/>
          <w:sz w:val="22"/>
        </w:rPr>
      </w:pPr>
      <w:r w:rsidRPr="007A3156">
        <w:rPr>
          <w:rFonts w:asciiTheme="minorHAnsi" w:hAnsiTheme="minorHAnsi" w:cstheme="minorHAnsi"/>
          <w:b/>
          <w:sz w:val="22"/>
        </w:rPr>
        <w:br w:type="page"/>
      </w:r>
    </w:p>
    <w:p w14:paraId="0CB86118" w14:textId="77777777" w:rsidR="00AB010C" w:rsidRPr="007A3156" w:rsidRDefault="00AB010C" w:rsidP="005B5F16">
      <w:pPr>
        <w:pStyle w:val="Ttulo1"/>
        <w:spacing w:before="0" w:line="240" w:lineRule="exact"/>
        <w:ind w:left="567"/>
        <w:jc w:val="both"/>
        <w:rPr>
          <w:rFonts w:asciiTheme="minorHAnsi" w:hAnsiTheme="minorHAnsi" w:cstheme="minorHAnsi"/>
          <w:sz w:val="22"/>
          <w:szCs w:val="22"/>
        </w:rPr>
      </w:pPr>
    </w:p>
    <w:p w14:paraId="18718F57" w14:textId="77777777" w:rsidR="00AB010C" w:rsidRPr="007A3156" w:rsidRDefault="004509E8" w:rsidP="005B5F16">
      <w:pPr>
        <w:pStyle w:val="Ttulo1"/>
        <w:numPr>
          <w:ilvl w:val="0"/>
          <w:numId w:val="1"/>
        </w:numPr>
        <w:spacing w:before="0" w:line="240" w:lineRule="exact"/>
        <w:ind w:left="567" w:hanging="567"/>
        <w:jc w:val="both"/>
        <w:rPr>
          <w:rFonts w:asciiTheme="minorHAnsi" w:hAnsiTheme="minorHAnsi" w:cstheme="minorHAnsi"/>
          <w:sz w:val="22"/>
          <w:szCs w:val="22"/>
        </w:rPr>
      </w:pPr>
      <w:bookmarkStart w:id="2" w:name="_Toc110509295"/>
      <w:r w:rsidRPr="007A3156">
        <w:rPr>
          <w:rFonts w:asciiTheme="minorHAnsi" w:hAnsiTheme="minorHAnsi" w:cstheme="minorHAnsi"/>
          <w:sz w:val="22"/>
          <w:szCs w:val="22"/>
        </w:rPr>
        <w:t>ANTECEDENTES</w:t>
      </w:r>
      <w:bookmarkEnd w:id="0"/>
      <w:bookmarkEnd w:id="1"/>
      <w:bookmarkEnd w:id="2"/>
    </w:p>
    <w:p w14:paraId="5794CA3B" w14:textId="77777777" w:rsidR="00AB010C" w:rsidRPr="007A3156" w:rsidRDefault="00AB010C" w:rsidP="005B5F16">
      <w:pPr>
        <w:pStyle w:val="Ttulo2"/>
        <w:spacing w:before="0" w:line="240" w:lineRule="exact"/>
        <w:ind w:left="567"/>
        <w:jc w:val="both"/>
        <w:rPr>
          <w:rFonts w:asciiTheme="minorHAnsi" w:hAnsiTheme="minorHAnsi" w:cstheme="minorHAnsi"/>
          <w:sz w:val="22"/>
          <w:szCs w:val="22"/>
        </w:rPr>
      </w:pPr>
    </w:p>
    <w:p w14:paraId="021F1A2C"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3" w:name="_Toc110509296"/>
      <w:r w:rsidRPr="007A3156">
        <w:rPr>
          <w:rFonts w:asciiTheme="minorHAnsi" w:hAnsiTheme="minorHAnsi" w:cstheme="minorHAnsi"/>
          <w:i w:val="0"/>
          <w:sz w:val="22"/>
          <w:szCs w:val="22"/>
        </w:rPr>
        <w:t>Ante</w:t>
      </w:r>
      <w:r w:rsidR="00043819" w:rsidRPr="007A3156">
        <w:rPr>
          <w:rFonts w:asciiTheme="minorHAnsi" w:hAnsiTheme="minorHAnsi" w:cstheme="minorHAnsi"/>
          <w:i w:val="0"/>
          <w:sz w:val="22"/>
          <w:szCs w:val="22"/>
        </w:rPr>
        <w:t xml:space="preserve">cedentes y justificación de la presente </w:t>
      </w:r>
      <w:r w:rsidR="007E7E18" w:rsidRPr="007A3156">
        <w:rPr>
          <w:rFonts w:asciiTheme="minorHAnsi" w:hAnsiTheme="minorHAnsi" w:cstheme="minorHAnsi"/>
          <w:i w:val="0"/>
          <w:sz w:val="22"/>
          <w:szCs w:val="22"/>
        </w:rPr>
        <w:t>invitación</w:t>
      </w:r>
      <w:bookmarkEnd w:id="3"/>
    </w:p>
    <w:p w14:paraId="7E3BAA33"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0941B2A6" w14:textId="77777777" w:rsidR="00E80F4C" w:rsidRPr="007A3156" w:rsidRDefault="00E80F4C" w:rsidP="005B5F16">
      <w:pPr>
        <w:pStyle w:val="Textoindependiente"/>
        <w:spacing w:line="240" w:lineRule="exact"/>
        <w:ind w:left="101" w:right="115"/>
        <w:rPr>
          <w:rFonts w:asciiTheme="minorHAnsi" w:hAnsiTheme="minorHAnsi" w:cstheme="minorHAnsi"/>
          <w:sz w:val="22"/>
          <w:szCs w:val="22"/>
        </w:rPr>
      </w:pPr>
      <w:r w:rsidRPr="007A3156">
        <w:rPr>
          <w:rFonts w:asciiTheme="minorHAnsi" w:hAnsiTheme="minorHAnsi" w:cstheme="minorHAnsi"/>
          <w:sz w:val="22"/>
          <w:szCs w:val="22"/>
        </w:rPr>
        <w:t>El Banco de Comercio Exterior de Colombia S.A. – Bancóldex, es una sociedad anónima de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economía</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mixta</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del</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orden</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nacional</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creada</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por</w:t>
      </w:r>
      <w:r w:rsidRPr="007A3156">
        <w:rPr>
          <w:rFonts w:asciiTheme="minorHAnsi" w:hAnsiTheme="minorHAnsi" w:cstheme="minorHAnsi"/>
          <w:spacing w:val="-8"/>
          <w:sz w:val="22"/>
          <w:szCs w:val="22"/>
        </w:rPr>
        <w:t xml:space="preserve"> </w:t>
      </w:r>
      <w:r w:rsidRPr="007A3156">
        <w:rPr>
          <w:rFonts w:asciiTheme="minorHAnsi" w:hAnsiTheme="minorHAnsi" w:cstheme="minorHAnsi"/>
          <w:sz w:val="22"/>
          <w:szCs w:val="22"/>
        </w:rPr>
        <w:t>la</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Ley</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7ª</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1991</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y</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el</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Decreto</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2505</w:t>
      </w:r>
      <w:r w:rsidRPr="007A3156">
        <w:rPr>
          <w:rFonts w:asciiTheme="minorHAnsi" w:hAnsiTheme="minorHAnsi" w:cstheme="minorHAnsi"/>
          <w:spacing w:val="-7"/>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6"/>
          <w:sz w:val="22"/>
          <w:szCs w:val="22"/>
        </w:rPr>
        <w:t xml:space="preserve"> </w:t>
      </w:r>
      <w:r w:rsidRPr="007A3156">
        <w:rPr>
          <w:rFonts w:asciiTheme="minorHAnsi" w:hAnsiTheme="minorHAnsi" w:cstheme="minorHAnsi"/>
          <w:sz w:val="22"/>
          <w:szCs w:val="22"/>
        </w:rPr>
        <w:t>1991,</w:t>
      </w:r>
      <w:r w:rsidRPr="007A3156">
        <w:rPr>
          <w:rFonts w:asciiTheme="minorHAnsi" w:hAnsiTheme="minorHAnsi" w:cstheme="minorHAnsi"/>
          <w:spacing w:val="-52"/>
          <w:sz w:val="22"/>
          <w:szCs w:val="22"/>
        </w:rPr>
        <w:t xml:space="preserve"> </w:t>
      </w:r>
      <w:r w:rsidRPr="007A3156">
        <w:rPr>
          <w:rFonts w:asciiTheme="minorHAnsi" w:hAnsiTheme="minorHAnsi" w:cstheme="minorHAnsi"/>
          <w:sz w:val="22"/>
          <w:szCs w:val="22"/>
        </w:rPr>
        <w:t>actualmente incorporado en el Decreto Ley 663 de 1993 (Estatuto Orgánico del Sistema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Financiero),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organizada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como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establecimiento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crédito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bancario,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sometida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la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inspección, vigilancia y control de la Superintendencia Financiera de Colombia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y vinculada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al Ministerio de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Hacienda y Crédito Público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no asimilada al régimen de las empresas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industriales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y comerciales del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Estado.</w:t>
      </w:r>
    </w:p>
    <w:p w14:paraId="386F51C9" w14:textId="77777777" w:rsidR="00E80F4C" w:rsidRPr="007A3156" w:rsidRDefault="00E80F4C" w:rsidP="005B5F16">
      <w:pPr>
        <w:pStyle w:val="Textoindependiente"/>
        <w:spacing w:line="240" w:lineRule="exact"/>
        <w:rPr>
          <w:rFonts w:asciiTheme="minorHAnsi" w:hAnsiTheme="minorHAnsi" w:cstheme="minorHAnsi"/>
          <w:sz w:val="22"/>
          <w:szCs w:val="22"/>
        </w:rPr>
      </w:pPr>
    </w:p>
    <w:p w14:paraId="21A170CD" w14:textId="77777777" w:rsidR="00E80F4C" w:rsidRPr="007A3156" w:rsidRDefault="00E80F4C" w:rsidP="005B5F16">
      <w:pPr>
        <w:pStyle w:val="Textoindependiente"/>
        <w:spacing w:line="240" w:lineRule="exact"/>
        <w:ind w:left="101" w:right="119"/>
        <w:rPr>
          <w:rFonts w:asciiTheme="minorHAnsi" w:hAnsiTheme="minorHAnsi" w:cstheme="minorHAnsi"/>
          <w:sz w:val="22"/>
          <w:szCs w:val="22"/>
        </w:rPr>
      </w:pPr>
      <w:r w:rsidRPr="007A3156">
        <w:rPr>
          <w:rFonts w:asciiTheme="minorHAnsi" w:hAnsiTheme="minorHAnsi" w:cstheme="minorHAnsi"/>
          <w:sz w:val="22"/>
          <w:szCs w:val="22"/>
        </w:rPr>
        <w:t>Adicionalmente, y de conformidad con lo estipulado en sus estatutos sociales y en el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numeral 3 del artículo 279 del mencionado Decreto Ley 663, Bancóldex tiene como objeto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social la financiación, en forma principal pero no exclusiva, de las actividades relacionadas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con</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la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exportación</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y</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con</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la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industria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nacional,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actuando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para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tal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fin</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como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banco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52"/>
          <w:sz w:val="22"/>
          <w:szCs w:val="22"/>
        </w:rPr>
        <w:t xml:space="preserve"> </w:t>
      </w:r>
      <w:r w:rsidRPr="007A3156">
        <w:rPr>
          <w:rFonts w:asciiTheme="minorHAnsi" w:hAnsiTheme="minorHAnsi" w:cstheme="minorHAnsi"/>
          <w:sz w:val="22"/>
          <w:szCs w:val="22"/>
        </w:rPr>
        <w:t>descuento</w:t>
      </w:r>
      <w:r w:rsidRPr="007A3156">
        <w:rPr>
          <w:rFonts w:asciiTheme="minorHAnsi" w:hAnsiTheme="minorHAnsi" w:cstheme="minorHAnsi"/>
          <w:spacing w:val="-2"/>
          <w:sz w:val="22"/>
          <w:szCs w:val="22"/>
        </w:rPr>
        <w:t xml:space="preserve"> </w:t>
      </w:r>
      <w:r w:rsidRPr="007A3156">
        <w:rPr>
          <w:rFonts w:asciiTheme="minorHAnsi" w:hAnsiTheme="minorHAnsi" w:cstheme="minorHAnsi"/>
          <w:sz w:val="22"/>
          <w:szCs w:val="22"/>
        </w:rPr>
        <w:t>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redescuento, antes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que</w:t>
      </w:r>
      <w:r w:rsidRPr="007A3156">
        <w:rPr>
          <w:rFonts w:asciiTheme="minorHAnsi" w:hAnsiTheme="minorHAnsi" w:cstheme="minorHAnsi"/>
          <w:spacing w:val="-3"/>
          <w:sz w:val="22"/>
          <w:szCs w:val="22"/>
        </w:rPr>
        <w:t xml:space="preserve"> </w:t>
      </w:r>
      <w:r w:rsidRPr="007A3156">
        <w:rPr>
          <w:rFonts w:asciiTheme="minorHAnsi" w:hAnsiTheme="minorHAnsi" w:cstheme="minorHAnsi"/>
          <w:sz w:val="22"/>
          <w:szCs w:val="22"/>
        </w:rPr>
        <w:t>como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intermediario</w:t>
      </w:r>
      <w:r w:rsidRPr="007A3156">
        <w:rPr>
          <w:rFonts w:asciiTheme="minorHAnsi" w:hAnsiTheme="minorHAnsi" w:cstheme="minorHAnsi"/>
          <w:spacing w:val="-2"/>
          <w:sz w:val="22"/>
          <w:szCs w:val="22"/>
        </w:rPr>
        <w:t xml:space="preserve"> </w:t>
      </w:r>
      <w:r w:rsidRPr="007A3156">
        <w:rPr>
          <w:rFonts w:asciiTheme="minorHAnsi" w:hAnsiTheme="minorHAnsi" w:cstheme="minorHAnsi"/>
          <w:sz w:val="22"/>
          <w:szCs w:val="22"/>
        </w:rPr>
        <w:t>directo.</w:t>
      </w:r>
    </w:p>
    <w:p w14:paraId="497127B6" w14:textId="77777777" w:rsidR="00E80F4C" w:rsidRPr="007A3156" w:rsidRDefault="00E80F4C" w:rsidP="005B5F16">
      <w:pPr>
        <w:pStyle w:val="Textoindependiente"/>
        <w:spacing w:before="1" w:line="240" w:lineRule="exact"/>
        <w:rPr>
          <w:rFonts w:asciiTheme="minorHAnsi" w:hAnsiTheme="minorHAnsi" w:cstheme="minorHAnsi"/>
          <w:sz w:val="22"/>
          <w:szCs w:val="22"/>
        </w:rPr>
      </w:pPr>
    </w:p>
    <w:p w14:paraId="150D56A6" w14:textId="31BCDF5A" w:rsidR="00E80F4C" w:rsidRPr="007A3156" w:rsidRDefault="00E80F4C" w:rsidP="005B5F16">
      <w:pPr>
        <w:pStyle w:val="Textoindependiente"/>
        <w:spacing w:line="240" w:lineRule="exact"/>
        <w:ind w:left="101" w:right="119"/>
        <w:rPr>
          <w:rFonts w:asciiTheme="minorHAnsi" w:hAnsiTheme="minorHAnsi" w:cstheme="minorHAnsi"/>
          <w:sz w:val="22"/>
          <w:szCs w:val="22"/>
        </w:rPr>
      </w:pPr>
      <w:r w:rsidRPr="007A3156">
        <w:rPr>
          <w:rFonts w:asciiTheme="minorHAnsi" w:hAnsiTheme="minorHAnsi" w:cstheme="minorHAnsi"/>
          <w:sz w:val="22"/>
          <w:szCs w:val="22"/>
        </w:rPr>
        <w:t>Así</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las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cosas,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Bancóldex</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actúa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como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“banco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segundo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piso”,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decir,</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través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52"/>
          <w:sz w:val="22"/>
          <w:szCs w:val="22"/>
        </w:rPr>
        <w:t xml:space="preserve"> </w:t>
      </w:r>
      <w:r w:rsidRPr="007A3156">
        <w:rPr>
          <w:rFonts w:asciiTheme="minorHAnsi" w:hAnsiTheme="minorHAnsi" w:cstheme="minorHAnsi"/>
          <w:sz w:val="22"/>
          <w:szCs w:val="22"/>
        </w:rPr>
        <w:t>intermediarios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financieros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sometidos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inspección,</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control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y</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vigilancia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la</w:t>
      </w:r>
      <w:r w:rsidRPr="007A3156">
        <w:rPr>
          <w:rFonts w:asciiTheme="minorHAnsi" w:hAnsiTheme="minorHAnsi" w:cstheme="minorHAnsi"/>
          <w:spacing w:val="-52"/>
          <w:sz w:val="22"/>
          <w:szCs w:val="22"/>
        </w:rPr>
        <w:t xml:space="preserve"> </w:t>
      </w:r>
      <w:r w:rsidRPr="007A3156">
        <w:rPr>
          <w:rFonts w:asciiTheme="minorHAnsi" w:hAnsiTheme="minorHAnsi" w:cstheme="minorHAnsi"/>
          <w:sz w:val="22"/>
          <w:szCs w:val="22"/>
        </w:rPr>
        <w:t>Superintendencia Financiera de Colombia, tales como bancos, corporaciones financieras y</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compañías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financiamiento,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y</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entidades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orientadas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a</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crédito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microempresarial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no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sometidas</w:t>
      </w:r>
      <w:r w:rsidRPr="007A3156">
        <w:rPr>
          <w:rFonts w:asciiTheme="minorHAnsi" w:hAnsiTheme="minorHAnsi" w:cstheme="minorHAnsi"/>
          <w:spacing w:val="-11"/>
          <w:sz w:val="22"/>
          <w:szCs w:val="22"/>
        </w:rPr>
        <w:t xml:space="preserve"> </w:t>
      </w:r>
      <w:r w:rsidRPr="007A3156">
        <w:rPr>
          <w:rFonts w:asciiTheme="minorHAnsi" w:hAnsiTheme="minorHAnsi" w:cstheme="minorHAnsi"/>
          <w:sz w:val="22"/>
          <w:szCs w:val="22"/>
        </w:rPr>
        <w:t>a</w:t>
      </w:r>
      <w:r w:rsidRPr="007A3156">
        <w:rPr>
          <w:rFonts w:asciiTheme="minorHAnsi" w:hAnsiTheme="minorHAnsi" w:cstheme="minorHAnsi"/>
          <w:spacing w:val="-10"/>
          <w:sz w:val="22"/>
          <w:szCs w:val="22"/>
        </w:rPr>
        <w:t xml:space="preserve"> </w:t>
      </w:r>
      <w:r w:rsidRPr="007A3156">
        <w:rPr>
          <w:rFonts w:asciiTheme="minorHAnsi" w:hAnsiTheme="minorHAnsi" w:cstheme="minorHAnsi"/>
          <w:sz w:val="22"/>
          <w:szCs w:val="22"/>
        </w:rPr>
        <w:t>la</w:t>
      </w:r>
      <w:r w:rsidRPr="007A3156">
        <w:rPr>
          <w:rFonts w:asciiTheme="minorHAnsi" w:hAnsiTheme="minorHAnsi" w:cstheme="minorHAnsi"/>
          <w:spacing w:val="-9"/>
          <w:sz w:val="22"/>
          <w:szCs w:val="22"/>
        </w:rPr>
        <w:t xml:space="preserve"> </w:t>
      </w:r>
      <w:r w:rsidRPr="007A3156">
        <w:rPr>
          <w:rFonts w:asciiTheme="minorHAnsi" w:hAnsiTheme="minorHAnsi" w:cstheme="minorHAnsi"/>
          <w:sz w:val="22"/>
          <w:szCs w:val="22"/>
        </w:rPr>
        <w:t>vigilancia</w:t>
      </w:r>
      <w:r w:rsidRPr="007A3156">
        <w:rPr>
          <w:rFonts w:asciiTheme="minorHAnsi" w:hAnsiTheme="minorHAnsi" w:cstheme="minorHAnsi"/>
          <w:spacing w:val="-1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10"/>
          <w:sz w:val="22"/>
          <w:szCs w:val="22"/>
        </w:rPr>
        <w:t xml:space="preserve"> </w:t>
      </w:r>
      <w:r w:rsidRPr="007A3156">
        <w:rPr>
          <w:rFonts w:asciiTheme="minorHAnsi" w:hAnsiTheme="minorHAnsi" w:cstheme="minorHAnsi"/>
          <w:sz w:val="22"/>
          <w:szCs w:val="22"/>
        </w:rPr>
        <w:t>dicho</w:t>
      </w:r>
      <w:r w:rsidRPr="007A3156">
        <w:rPr>
          <w:rFonts w:asciiTheme="minorHAnsi" w:hAnsiTheme="minorHAnsi" w:cstheme="minorHAnsi"/>
          <w:spacing w:val="-9"/>
          <w:sz w:val="22"/>
          <w:szCs w:val="22"/>
        </w:rPr>
        <w:t xml:space="preserve"> </w:t>
      </w:r>
      <w:r w:rsidRPr="007A3156">
        <w:rPr>
          <w:rFonts w:asciiTheme="minorHAnsi" w:hAnsiTheme="minorHAnsi" w:cstheme="minorHAnsi"/>
          <w:sz w:val="22"/>
          <w:szCs w:val="22"/>
        </w:rPr>
        <w:t>ente</w:t>
      </w:r>
      <w:r w:rsidRPr="007A3156">
        <w:rPr>
          <w:rFonts w:asciiTheme="minorHAnsi" w:hAnsiTheme="minorHAnsi" w:cstheme="minorHAnsi"/>
          <w:spacing w:val="-9"/>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11"/>
          <w:sz w:val="22"/>
          <w:szCs w:val="22"/>
        </w:rPr>
        <w:t xml:space="preserve"> </w:t>
      </w:r>
      <w:r w:rsidRPr="007A3156">
        <w:rPr>
          <w:rFonts w:asciiTheme="minorHAnsi" w:hAnsiTheme="minorHAnsi" w:cstheme="minorHAnsi"/>
          <w:sz w:val="22"/>
          <w:szCs w:val="22"/>
        </w:rPr>
        <w:t>control,</w:t>
      </w:r>
      <w:r w:rsidRPr="007A3156">
        <w:rPr>
          <w:rFonts w:asciiTheme="minorHAnsi" w:hAnsiTheme="minorHAnsi" w:cstheme="minorHAnsi"/>
          <w:spacing w:val="-11"/>
          <w:sz w:val="22"/>
          <w:szCs w:val="22"/>
        </w:rPr>
        <w:t xml:space="preserve"> </w:t>
      </w:r>
      <w:r w:rsidRPr="007A3156">
        <w:rPr>
          <w:rFonts w:asciiTheme="minorHAnsi" w:hAnsiTheme="minorHAnsi" w:cstheme="minorHAnsi"/>
          <w:sz w:val="22"/>
          <w:szCs w:val="22"/>
        </w:rPr>
        <w:t>como</w:t>
      </w:r>
      <w:r w:rsidRPr="007A3156">
        <w:rPr>
          <w:rFonts w:asciiTheme="minorHAnsi" w:hAnsiTheme="minorHAnsi" w:cstheme="minorHAnsi"/>
          <w:spacing w:val="-9"/>
          <w:sz w:val="22"/>
          <w:szCs w:val="22"/>
        </w:rPr>
        <w:t xml:space="preserve"> </w:t>
      </w:r>
      <w:r w:rsidRPr="007A3156">
        <w:rPr>
          <w:rFonts w:asciiTheme="minorHAnsi" w:hAnsiTheme="minorHAnsi" w:cstheme="minorHAnsi"/>
          <w:sz w:val="22"/>
          <w:szCs w:val="22"/>
        </w:rPr>
        <w:t>ONG</w:t>
      </w:r>
      <w:r w:rsidRPr="007A3156">
        <w:rPr>
          <w:rFonts w:asciiTheme="minorHAnsi" w:hAnsiTheme="minorHAnsi" w:cstheme="minorHAnsi"/>
          <w:spacing w:val="-9"/>
          <w:sz w:val="22"/>
          <w:szCs w:val="22"/>
        </w:rPr>
        <w:t xml:space="preserve"> </w:t>
      </w:r>
      <w:r w:rsidRPr="007A3156">
        <w:rPr>
          <w:rFonts w:asciiTheme="minorHAnsi" w:hAnsiTheme="minorHAnsi" w:cstheme="minorHAnsi"/>
          <w:sz w:val="22"/>
          <w:szCs w:val="22"/>
        </w:rPr>
        <w:t>micro</w:t>
      </w:r>
      <w:r w:rsidRPr="007A3156">
        <w:rPr>
          <w:rFonts w:asciiTheme="minorHAnsi" w:hAnsiTheme="minorHAnsi" w:cstheme="minorHAnsi"/>
          <w:spacing w:val="-10"/>
          <w:sz w:val="22"/>
          <w:szCs w:val="22"/>
        </w:rPr>
        <w:t xml:space="preserve"> </w:t>
      </w:r>
      <w:r w:rsidRPr="007A3156">
        <w:rPr>
          <w:rFonts w:asciiTheme="minorHAnsi" w:hAnsiTheme="minorHAnsi" w:cstheme="minorHAnsi"/>
          <w:sz w:val="22"/>
          <w:szCs w:val="22"/>
        </w:rPr>
        <w:t>crediticias,</w:t>
      </w:r>
      <w:r w:rsidRPr="007A3156">
        <w:rPr>
          <w:rFonts w:asciiTheme="minorHAnsi" w:hAnsiTheme="minorHAnsi" w:cstheme="minorHAnsi"/>
          <w:spacing w:val="-10"/>
          <w:sz w:val="22"/>
          <w:szCs w:val="22"/>
        </w:rPr>
        <w:t xml:space="preserve"> </w:t>
      </w:r>
      <w:r w:rsidRPr="007A3156">
        <w:rPr>
          <w:rFonts w:asciiTheme="minorHAnsi" w:hAnsiTheme="minorHAnsi" w:cstheme="minorHAnsi"/>
          <w:sz w:val="22"/>
          <w:szCs w:val="22"/>
        </w:rPr>
        <w:t>fundaciones</w:t>
      </w:r>
      <w:r w:rsidRPr="007A3156">
        <w:rPr>
          <w:rFonts w:asciiTheme="minorHAnsi" w:hAnsiTheme="minorHAnsi" w:cstheme="minorHAnsi"/>
          <w:spacing w:val="-52"/>
          <w:sz w:val="22"/>
          <w:szCs w:val="22"/>
        </w:rPr>
        <w:t xml:space="preserve">           </w:t>
      </w:r>
      <w:r w:rsidRPr="007A3156">
        <w:rPr>
          <w:rFonts w:asciiTheme="minorHAnsi" w:hAnsiTheme="minorHAnsi" w:cstheme="minorHAnsi"/>
          <w:sz w:val="22"/>
          <w:szCs w:val="22"/>
        </w:rPr>
        <w:t>financieras,</w:t>
      </w:r>
      <w:r w:rsidRPr="007A3156">
        <w:rPr>
          <w:rFonts w:asciiTheme="minorHAnsi" w:hAnsiTheme="minorHAnsi" w:cstheme="minorHAnsi"/>
          <w:spacing w:val="-2"/>
          <w:sz w:val="22"/>
          <w:szCs w:val="22"/>
        </w:rPr>
        <w:t xml:space="preserve"> </w:t>
      </w:r>
      <w:r w:rsidRPr="007A3156">
        <w:rPr>
          <w:rFonts w:asciiTheme="minorHAnsi" w:hAnsiTheme="minorHAnsi" w:cstheme="minorHAnsi"/>
          <w:sz w:val="22"/>
          <w:szCs w:val="22"/>
        </w:rPr>
        <w:t>cooperativas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y cajas</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de</w:t>
      </w:r>
      <w:r w:rsidRPr="007A3156">
        <w:rPr>
          <w:rFonts w:asciiTheme="minorHAnsi" w:hAnsiTheme="minorHAnsi" w:cstheme="minorHAnsi"/>
          <w:spacing w:val="-2"/>
          <w:sz w:val="22"/>
          <w:szCs w:val="22"/>
        </w:rPr>
        <w:t xml:space="preserve"> </w:t>
      </w:r>
      <w:r w:rsidRPr="007A3156">
        <w:rPr>
          <w:rFonts w:asciiTheme="minorHAnsi" w:hAnsiTheme="minorHAnsi" w:cstheme="minorHAnsi"/>
          <w:sz w:val="22"/>
          <w:szCs w:val="22"/>
        </w:rPr>
        <w:t>compensación</w:t>
      </w:r>
      <w:r w:rsidRPr="007A3156">
        <w:rPr>
          <w:rFonts w:asciiTheme="minorHAnsi" w:hAnsiTheme="minorHAnsi" w:cstheme="minorHAnsi"/>
          <w:spacing w:val="-2"/>
          <w:sz w:val="22"/>
          <w:szCs w:val="22"/>
        </w:rPr>
        <w:t xml:space="preserve"> </w:t>
      </w:r>
      <w:r w:rsidRPr="007A3156">
        <w:rPr>
          <w:rFonts w:asciiTheme="minorHAnsi" w:hAnsiTheme="minorHAnsi" w:cstheme="minorHAnsi"/>
          <w:sz w:val="22"/>
          <w:szCs w:val="22"/>
        </w:rPr>
        <w:t>familiar.</w:t>
      </w:r>
    </w:p>
    <w:p w14:paraId="5817606C" w14:textId="77777777" w:rsidR="00E80F4C" w:rsidRPr="007A3156" w:rsidRDefault="00E80F4C" w:rsidP="005B5F16">
      <w:pPr>
        <w:pStyle w:val="Textoindependiente"/>
        <w:spacing w:before="1" w:line="240" w:lineRule="exact"/>
        <w:rPr>
          <w:rFonts w:asciiTheme="minorHAnsi" w:hAnsiTheme="minorHAnsi" w:cstheme="minorHAnsi"/>
          <w:sz w:val="22"/>
          <w:szCs w:val="22"/>
        </w:rPr>
      </w:pPr>
    </w:p>
    <w:p w14:paraId="13DAF5E4" w14:textId="77777777" w:rsidR="00E80F4C" w:rsidRPr="007A3156" w:rsidRDefault="00E80F4C"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4" w:name="_bookmark2"/>
      <w:bookmarkStart w:id="5" w:name="_Toc110509297"/>
      <w:bookmarkEnd w:id="4"/>
      <w:r w:rsidRPr="007A3156">
        <w:rPr>
          <w:rFonts w:asciiTheme="minorHAnsi" w:hAnsiTheme="minorHAnsi" w:cstheme="minorHAnsi"/>
          <w:i w:val="0"/>
          <w:sz w:val="22"/>
          <w:szCs w:val="22"/>
        </w:rPr>
        <w:t>Valores Institucionales de Bancóldex</w:t>
      </w:r>
      <w:bookmarkEnd w:id="5"/>
    </w:p>
    <w:p w14:paraId="5217D975" w14:textId="77777777" w:rsidR="00E80F4C" w:rsidRPr="007A3156" w:rsidRDefault="00E80F4C" w:rsidP="005B5F16">
      <w:pPr>
        <w:pStyle w:val="Textoindependiente"/>
        <w:spacing w:before="11" w:line="240" w:lineRule="exact"/>
        <w:rPr>
          <w:rFonts w:asciiTheme="minorHAnsi" w:hAnsiTheme="minorHAnsi" w:cstheme="minorHAnsi"/>
          <w:b/>
          <w:sz w:val="22"/>
          <w:szCs w:val="22"/>
        </w:rPr>
      </w:pPr>
    </w:p>
    <w:p w14:paraId="77FE4F18" w14:textId="494CC262" w:rsidR="00E80F4C" w:rsidRPr="007A3156" w:rsidRDefault="00E80F4C" w:rsidP="005B5F16">
      <w:pPr>
        <w:pStyle w:val="Textoindependiente"/>
        <w:spacing w:line="240" w:lineRule="exact"/>
        <w:ind w:left="101" w:right="118"/>
        <w:rPr>
          <w:rFonts w:asciiTheme="minorHAnsi" w:hAnsiTheme="minorHAnsi" w:cstheme="minorHAnsi"/>
          <w:sz w:val="22"/>
          <w:szCs w:val="22"/>
        </w:rPr>
      </w:pPr>
      <w:r w:rsidRPr="007A3156">
        <w:rPr>
          <w:rFonts w:asciiTheme="minorHAnsi" w:hAnsiTheme="minorHAnsi" w:cstheme="minorHAnsi"/>
          <w:sz w:val="22"/>
          <w:szCs w:val="22"/>
        </w:rPr>
        <w:t>El proponente deberá dar lectura al documento titulado “</w:t>
      </w:r>
      <w:r w:rsidR="00727634" w:rsidRPr="007A3156">
        <w:rPr>
          <w:rFonts w:asciiTheme="minorHAnsi" w:hAnsiTheme="minorHAnsi" w:cstheme="minorHAnsi"/>
          <w:sz w:val="22"/>
          <w:szCs w:val="22"/>
        </w:rPr>
        <w:t>Código de ética</w:t>
      </w:r>
      <w:r w:rsidRPr="007A3156">
        <w:rPr>
          <w:rFonts w:asciiTheme="minorHAnsi" w:hAnsiTheme="minorHAnsi" w:cstheme="minorHAnsi"/>
          <w:sz w:val="22"/>
          <w:szCs w:val="22"/>
        </w:rPr>
        <w:t xml:space="preserve">” y </w:t>
      </w:r>
      <w:proofErr w:type="gramStart"/>
      <w:r w:rsidRPr="007A3156">
        <w:rPr>
          <w:rFonts w:asciiTheme="minorHAnsi" w:hAnsiTheme="minorHAnsi" w:cstheme="minorHAnsi"/>
          <w:sz w:val="22"/>
          <w:szCs w:val="22"/>
        </w:rPr>
        <w:t>deberá</w:t>
      </w:r>
      <w:r w:rsidR="00727634" w:rsidRPr="007A3156">
        <w:rPr>
          <w:rFonts w:asciiTheme="minorHAnsi" w:hAnsiTheme="minorHAnsi" w:cstheme="minorHAnsi"/>
          <w:sz w:val="22"/>
          <w:szCs w:val="22"/>
        </w:rPr>
        <w:t xml:space="preserve"> </w:t>
      </w:r>
      <w:r w:rsidRPr="007A3156">
        <w:rPr>
          <w:rFonts w:asciiTheme="minorHAnsi" w:hAnsiTheme="minorHAnsi" w:cstheme="minorHAnsi"/>
          <w:spacing w:val="-52"/>
          <w:sz w:val="22"/>
          <w:szCs w:val="22"/>
        </w:rPr>
        <w:t xml:space="preserve"> </w:t>
      </w:r>
      <w:r w:rsidRPr="007A3156">
        <w:rPr>
          <w:rFonts w:asciiTheme="minorHAnsi" w:hAnsiTheme="minorHAnsi" w:cstheme="minorHAnsi"/>
          <w:sz w:val="22"/>
          <w:szCs w:val="22"/>
        </w:rPr>
        <w:t>diligenciar</w:t>
      </w:r>
      <w:proofErr w:type="gramEnd"/>
      <w:r w:rsidRPr="007A3156">
        <w:rPr>
          <w:rFonts w:asciiTheme="minorHAnsi" w:hAnsiTheme="minorHAnsi" w:cstheme="minorHAnsi"/>
          <w:sz w:val="22"/>
          <w:szCs w:val="22"/>
        </w:rPr>
        <w:t xml:space="preserve"> la carta sobre el conocimiento, aceptación y cumplimiento de dicho</w:t>
      </w:r>
      <w:r w:rsidR="00727634" w:rsidRPr="007A3156">
        <w:rPr>
          <w:rFonts w:asciiTheme="minorHAnsi" w:hAnsiTheme="minorHAnsi" w:cstheme="minorHAnsi"/>
          <w:sz w:val="22"/>
          <w:szCs w:val="22"/>
        </w:rPr>
        <w:t xml:space="preserve"> código</w:t>
      </w:r>
      <w:r w:rsidRPr="007A3156">
        <w:rPr>
          <w:rFonts w:asciiTheme="minorHAnsi" w:hAnsiTheme="minorHAnsi" w:cstheme="minorHAnsi"/>
          <w:sz w:val="22"/>
          <w:szCs w:val="22"/>
        </w:rPr>
        <w:t>.</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Estos documentos se encuentran en el Anexo No.</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 xml:space="preserve">3 – </w:t>
      </w:r>
      <w:bookmarkStart w:id="6" w:name="_Hlk110871413"/>
      <w:r w:rsidR="00727634" w:rsidRPr="007A3156">
        <w:rPr>
          <w:rFonts w:asciiTheme="minorHAnsi" w:hAnsiTheme="minorHAnsi" w:cstheme="minorHAnsi"/>
          <w:sz w:val="22"/>
          <w:szCs w:val="22"/>
        </w:rPr>
        <w:t>CARTA DE ACEPTACIÓN DE VALORES INSTITUCIONALES Y CÓDIGO DE ÉTICA</w:t>
      </w:r>
      <w:r w:rsidRPr="007A3156">
        <w:rPr>
          <w:rFonts w:asciiTheme="minorHAnsi" w:hAnsiTheme="minorHAnsi" w:cstheme="minorHAnsi"/>
          <w:spacing w:val="-1"/>
          <w:sz w:val="22"/>
          <w:szCs w:val="22"/>
        </w:rPr>
        <w:t xml:space="preserve"> </w:t>
      </w:r>
      <w:bookmarkEnd w:id="6"/>
      <w:r w:rsidRPr="007A3156">
        <w:rPr>
          <w:rFonts w:asciiTheme="minorHAnsi" w:hAnsiTheme="minorHAnsi" w:cstheme="minorHAnsi"/>
          <w:sz w:val="22"/>
          <w:szCs w:val="22"/>
        </w:rPr>
        <w:t>del</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presente</w:t>
      </w:r>
      <w:r w:rsidRPr="007A3156">
        <w:rPr>
          <w:rFonts w:asciiTheme="minorHAnsi" w:hAnsiTheme="minorHAnsi" w:cstheme="minorHAnsi"/>
          <w:spacing w:val="-1"/>
          <w:sz w:val="22"/>
          <w:szCs w:val="22"/>
        </w:rPr>
        <w:t xml:space="preserve"> </w:t>
      </w:r>
      <w:r w:rsidRPr="007A3156">
        <w:rPr>
          <w:rFonts w:asciiTheme="minorHAnsi" w:hAnsiTheme="minorHAnsi" w:cstheme="minorHAnsi"/>
          <w:sz w:val="22"/>
          <w:szCs w:val="22"/>
        </w:rPr>
        <w:t>documento.</w:t>
      </w:r>
    </w:p>
    <w:p w14:paraId="722D33A4" w14:textId="77777777" w:rsidR="00E80F4C" w:rsidRPr="007A3156" w:rsidRDefault="00E80F4C" w:rsidP="005B5F16">
      <w:pPr>
        <w:pStyle w:val="Textoindependiente"/>
        <w:spacing w:line="240" w:lineRule="exact"/>
        <w:rPr>
          <w:rFonts w:asciiTheme="minorHAnsi" w:hAnsiTheme="minorHAnsi" w:cstheme="minorHAnsi"/>
          <w:sz w:val="22"/>
          <w:szCs w:val="22"/>
        </w:rPr>
      </w:pPr>
    </w:p>
    <w:p w14:paraId="4B231862" w14:textId="77777777" w:rsidR="00E80F4C" w:rsidRPr="007A3156" w:rsidRDefault="00E80F4C"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7" w:name="_bookmark3"/>
      <w:bookmarkStart w:id="8" w:name="_Toc110509298"/>
      <w:bookmarkEnd w:id="7"/>
      <w:r w:rsidRPr="007A3156">
        <w:rPr>
          <w:rFonts w:asciiTheme="minorHAnsi" w:hAnsiTheme="minorHAnsi" w:cstheme="minorHAnsi"/>
          <w:i w:val="0"/>
          <w:sz w:val="22"/>
          <w:szCs w:val="22"/>
        </w:rPr>
        <w:t>Antecedentes y justificación de la convocatoria</w:t>
      </w:r>
      <w:bookmarkEnd w:id="8"/>
    </w:p>
    <w:p w14:paraId="1C6B408B" w14:textId="5B771CE0" w:rsidR="00E80F4C" w:rsidRPr="007A3156" w:rsidRDefault="00E80F4C" w:rsidP="005B5F16">
      <w:pPr>
        <w:pStyle w:val="Textoindependiente"/>
        <w:spacing w:before="11" w:line="240" w:lineRule="exact"/>
        <w:rPr>
          <w:rFonts w:asciiTheme="minorHAnsi" w:hAnsiTheme="minorHAnsi" w:cstheme="minorHAnsi"/>
          <w:b/>
          <w:sz w:val="22"/>
          <w:szCs w:val="22"/>
        </w:rPr>
      </w:pPr>
    </w:p>
    <w:p w14:paraId="039BB766" w14:textId="7AC40000" w:rsidR="00C1788A" w:rsidRPr="007A3156" w:rsidRDefault="00C1788A" w:rsidP="005B5F16">
      <w:pPr>
        <w:pStyle w:val="Textoindependiente"/>
        <w:spacing w:before="11" w:line="240" w:lineRule="exact"/>
        <w:rPr>
          <w:rFonts w:asciiTheme="minorHAnsi" w:hAnsiTheme="minorHAnsi" w:cstheme="minorHAnsi"/>
          <w:sz w:val="22"/>
          <w:szCs w:val="22"/>
        </w:rPr>
      </w:pPr>
      <w:r w:rsidRPr="007A3156">
        <w:rPr>
          <w:rFonts w:asciiTheme="minorHAnsi" w:hAnsiTheme="minorHAnsi" w:cstheme="minorHAnsi"/>
          <w:sz w:val="22"/>
          <w:szCs w:val="22"/>
        </w:rPr>
        <w:t>El Banco cuenta con el programa de financiación para adquisición de vivienda para empleados el cual fue aprobado por la Junta Directiva del Banco. El programa consiste en el otorgamiento de facilidades de financiación a los funcionarios de BANCÓLDEX en las cuantías, términos y condiciones indicada en el “Programa de Crédito de Vivienda” en cual se adjunta a la presente convocatoria.</w:t>
      </w:r>
    </w:p>
    <w:p w14:paraId="294D4F28" w14:textId="77777777" w:rsidR="00C1788A" w:rsidRPr="007A3156" w:rsidRDefault="00C1788A" w:rsidP="005B5F16">
      <w:pPr>
        <w:pStyle w:val="Textoindependiente"/>
        <w:spacing w:before="1" w:line="240" w:lineRule="exact"/>
        <w:ind w:left="101" w:right="116"/>
        <w:rPr>
          <w:rFonts w:asciiTheme="minorHAnsi" w:hAnsiTheme="minorHAnsi" w:cstheme="minorHAnsi"/>
          <w:sz w:val="22"/>
          <w:szCs w:val="22"/>
        </w:rPr>
      </w:pPr>
    </w:p>
    <w:p w14:paraId="2BBE48C5" w14:textId="273BB22A" w:rsidR="000F6745" w:rsidRPr="007A3156" w:rsidRDefault="00E80F4C" w:rsidP="005B5F16">
      <w:pPr>
        <w:pStyle w:val="Textoindependiente"/>
        <w:spacing w:line="240" w:lineRule="exact"/>
        <w:ind w:right="118"/>
        <w:rPr>
          <w:rFonts w:asciiTheme="minorHAnsi" w:hAnsiTheme="minorHAnsi" w:cstheme="minorHAnsi"/>
          <w:sz w:val="22"/>
          <w:szCs w:val="22"/>
        </w:rPr>
      </w:pPr>
      <w:r w:rsidRPr="007A3156">
        <w:rPr>
          <w:rFonts w:asciiTheme="minorHAnsi" w:hAnsiTheme="minorHAnsi" w:cstheme="minorHAnsi"/>
          <w:sz w:val="22"/>
          <w:szCs w:val="22"/>
        </w:rPr>
        <w:t xml:space="preserve">Dado lo anterior, con la presente contratación se requiere de un abogado que asesore a los funcionarios en la adquisición </w:t>
      </w:r>
      <w:r w:rsidR="00A74CCE" w:rsidRPr="007A3156">
        <w:rPr>
          <w:rFonts w:asciiTheme="minorHAnsi" w:hAnsiTheme="minorHAnsi" w:cstheme="minorHAnsi"/>
          <w:sz w:val="22"/>
          <w:szCs w:val="22"/>
        </w:rPr>
        <w:t xml:space="preserve">de los bienes inmuebles que serían objeto de compra con </w:t>
      </w:r>
      <w:r w:rsidR="00AF2C85" w:rsidRPr="007A3156">
        <w:rPr>
          <w:rFonts w:asciiTheme="minorHAnsi" w:hAnsiTheme="minorHAnsi" w:cstheme="minorHAnsi"/>
          <w:sz w:val="22"/>
          <w:szCs w:val="22"/>
        </w:rPr>
        <w:t>el crédito</w:t>
      </w:r>
      <w:r w:rsidRPr="007A3156">
        <w:rPr>
          <w:rFonts w:asciiTheme="minorHAnsi" w:hAnsiTheme="minorHAnsi" w:cstheme="minorHAnsi"/>
          <w:sz w:val="22"/>
          <w:szCs w:val="22"/>
        </w:rPr>
        <w:t xml:space="preserve"> de vivienda para empleados del Banco</w:t>
      </w:r>
      <w:r w:rsidR="00A74CCE" w:rsidRPr="007A3156">
        <w:rPr>
          <w:rFonts w:asciiTheme="minorHAnsi" w:hAnsiTheme="minorHAnsi" w:cstheme="minorHAnsi"/>
          <w:sz w:val="22"/>
          <w:szCs w:val="22"/>
        </w:rPr>
        <w:t>.</w:t>
      </w:r>
    </w:p>
    <w:p w14:paraId="2DEFC9E8" w14:textId="3ED4F336" w:rsidR="00A74CCE" w:rsidRPr="007A3156" w:rsidRDefault="00A74CCE" w:rsidP="005B5F16">
      <w:pPr>
        <w:pStyle w:val="Textoindependiente"/>
        <w:spacing w:line="240" w:lineRule="exact"/>
        <w:ind w:right="118"/>
        <w:rPr>
          <w:rFonts w:asciiTheme="minorHAnsi" w:hAnsiTheme="minorHAnsi" w:cstheme="minorHAnsi"/>
          <w:sz w:val="22"/>
          <w:szCs w:val="22"/>
        </w:rPr>
      </w:pPr>
    </w:p>
    <w:p w14:paraId="0A83365D" w14:textId="54B2819A" w:rsidR="00A74CCE" w:rsidRPr="007A3156" w:rsidRDefault="00A74CCE" w:rsidP="005B5F16">
      <w:pPr>
        <w:pStyle w:val="Textoindependiente"/>
        <w:spacing w:line="240" w:lineRule="exact"/>
        <w:ind w:right="118"/>
        <w:rPr>
          <w:rFonts w:asciiTheme="minorHAnsi" w:hAnsiTheme="minorHAnsi" w:cstheme="minorHAnsi"/>
          <w:sz w:val="22"/>
          <w:szCs w:val="22"/>
        </w:rPr>
      </w:pPr>
      <w:r w:rsidRPr="007A3156">
        <w:rPr>
          <w:rFonts w:asciiTheme="minorHAnsi" w:hAnsiTheme="minorHAnsi" w:cstheme="minorHAnsi"/>
          <w:sz w:val="22"/>
          <w:szCs w:val="22"/>
        </w:rPr>
        <w:t>Para conocimiento de los proponentes, estamos compartiendo el número de créditos de vivienda aprobados el año pasado y este año:</w:t>
      </w:r>
    </w:p>
    <w:p w14:paraId="0DFAF784" w14:textId="32B302B1" w:rsidR="00A74CCE" w:rsidRPr="007A3156" w:rsidRDefault="00A74CCE" w:rsidP="005B5F16">
      <w:pPr>
        <w:pStyle w:val="Textoindependiente"/>
        <w:spacing w:line="240" w:lineRule="exact"/>
        <w:ind w:right="118"/>
        <w:rPr>
          <w:rFonts w:asciiTheme="minorHAnsi" w:hAnsiTheme="minorHAnsi" w:cstheme="minorHAnsi"/>
          <w:sz w:val="22"/>
          <w:szCs w:val="22"/>
        </w:rPr>
      </w:pPr>
    </w:p>
    <w:p w14:paraId="79DEFB20" w14:textId="2894B041" w:rsidR="00A74CCE" w:rsidRPr="007A3156" w:rsidRDefault="00A74CCE" w:rsidP="00A74CCE">
      <w:pPr>
        <w:pStyle w:val="Textoindependiente"/>
        <w:numPr>
          <w:ilvl w:val="0"/>
          <w:numId w:val="36"/>
        </w:numPr>
        <w:spacing w:before="1" w:line="240" w:lineRule="exact"/>
        <w:ind w:right="116"/>
        <w:rPr>
          <w:rFonts w:asciiTheme="minorHAnsi" w:hAnsiTheme="minorHAnsi" w:cstheme="minorHAnsi"/>
          <w:sz w:val="22"/>
          <w:szCs w:val="22"/>
        </w:rPr>
      </w:pPr>
      <w:r w:rsidRPr="007A3156">
        <w:rPr>
          <w:rFonts w:asciiTheme="minorHAnsi" w:hAnsiTheme="minorHAnsi" w:cstheme="minorHAnsi"/>
          <w:sz w:val="22"/>
          <w:szCs w:val="22"/>
        </w:rPr>
        <w:t xml:space="preserve">En el año 2020 se aprobaron </w:t>
      </w:r>
      <w:r w:rsidR="00385986" w:rsidRPr="007A3156">
        <w:rPr>
          <w:rFonts w:asciiTheme="minorHAnsi" w:hAnsiTheme="minorHAnsi" w:cstheme="minorHAnsi"/>
          <w:sz w:val="22"/>
          <w:szCs w:val="22"/>
        </w:rPr>
        <w:t>18</w:t>
      </w:r>
      <w:r w:rsidRPr="007A3156">
        <w:rPr>
          <w:rFonts w:asciiTheme="minorHAnsi" w:hAnsiTheme="minorHAnsi" w:cstheme="minorHAnsi"/>
          <w:sz w:val="22"/>
          <w:szCs w:val="22"/>
        </w:rPr>
        <w:t xml:space="preserve"> créditos de vivienda.</w:t>
      </w:r>
    </w:p>
    <w:p w14:paraId="7A54EE63" w14:textId="41F3F675" w:rsidR="00A74CCE" w:rsidRPr="007A3156" w:rsidRDefault="00A74CCE" w:rsidP="00A74CCE">
      <w:pPr>
        <w:pStyle w:val="Textoindependiente"/>
        <w:numPr>
          <w:ilvl w:val="0"/>
          <w:numId w:val="36"/>
        </w:numPr>
        <w:spacing w:before="1" w:line="240" w:lineRule="exact"/>
        <w:ind w:right="116"/>
        <w:rPr>
          <w:rFonts w:asciiTheme="minorHAnsi" w:hAnsiTheme="minorHAnsi" w:cstheme="minorHAnsi"/>
          <w:sz w:val="22"/>
          <w:szCs w:val="22"/>
        </w:rPr>
      </w:pPr>
      <w:r w:rsidRPr="007A3156">
        <w:rPr>
          <w:rFonts w:asciiTheme="minorHAnsi" w:hAnsiTheme="minorHAnsi" w:cstheme="minorHAnsi"/>
          <w:sz w:val="22"/>
          <w:szCs w:val="22"/>
        </w:rPr>
        <w:t xml:space="preserve">En el año 2021 se han aprobaron </w:t>
      </w:r>
      <w:r w:rsidR="00463FDB" w:rsidRPr="007A3156">
        <w:rPr>
          <w:rFonts w:asciiTheme="minorHAnsi" w:hAnsiTheme="minorHAnsi" w:cstheme="minorHAnsi"/>
          <w:sz w:val="22"/>
          <w:szCs w:val="22"/>
        </w:rPr>
        <w:t>44</w:t>
      </w:r>
      <w:r w:rsidRPr="007A3156">
        <w:rPr>
          <w:rFonts w:asciiTheme="minorHAnsi" w:hAnsiTheme="minorHAnsi" w:cstheme="minorHAnsi"/>
          <w:sz w:val="22"/>
          <w:szCs w:val="22"/>
        </w:rPr>
        <w:t xml:space="preserve"> créditos de vivienda</w:t>
      </w:r>
    </w:p>
    <w:p w14:paraId="0B553870" w14:textId="33F4849B" w:rsidR="00463FDB" w:rsidRPr="007A3156" w:rsidRDefault="00463FDB" w:rsidP="00A74CCE">
      <w:pPr>
        <w:pStyle w:val="Textoindependiente"/>
        <w:numPr>
          <w:ilvl w:val="0"/>
          <w:numId w:val="36"/>
        </w:numPr>
        <w:spacing w:before="1" w:line="240" w:lineRule="exact"/>
        <w:ind w:right="116"/>
        <w:rPr>
          <w:rFonts w:asciiTheme="minorHAnsi" w:hAnsiTheme="minorHAnsi" w:cstheme="minorHAnsi"/>
          <w:sz w:val="22"/>
          <w:szCs w:val="22"/>
        </w:rPr>
      </w:pPr>
      <w:r w:rsidRPr="007A3156">
        <w:rPr>
          <w:rFonts w:asciiTheme="minorHAnsi" w:hAnsiTheme="minorHAnsi" w:cstheme="minorHAnsi"/>
          <w:sz w:val="22"/>
          <w:szCs w:val="22"/>
        </w:rPr>
        <w:t xml:space="preserve">En el año 2022 se </w:t>
      </w:r>
      <w:r w:rsidR="004960B4" w:rsidRPr="007A3156">
        <w:rPr>
          <w:rFonts w:asciiTheme="minorHAnsi" w:hAnsiTheme="minorHAnsi" w:cstheme="minorHAnsi"/>
          <w:sz w:val="22"/>
          <w:szCs w:val="22"/>
        </w:rPr>
        <w:t>han aprobado</w:t>
      </w:r>
      <w:r w:rsidRPr="007A3156">
        <w:rPr>
          <w:rFonts w:asciiTheme="minorHAnsi" w:hAnsiTheme="minorHAnsi" w:cstheme="minorHAnsi"/>
          <w:sz w:val="22"/>
          <w:szCs w:val="22"/>
        </w:rPr>
        <w:t xml:space="preserve"> a la fecha</w:t>
      </w:r>
      <w:r w:rsidR="004960B4" w:rsidRPr="007A3156">
        <w:rPr>
          <w:rFonts w:asciiTheme="minorHAnsi" w:hAnsiTheme="minorHAnsi" w:cstheme="minorHAnsi"/>
          <w:sz w:val="22"/>
          <w:szCs w:val="22"/>
        </w:rPr>
        <w:t>,</w:t>
      </w:r>
      <w:r w:rsidRPr="007A3156">
        <w:rPr>
          <w:rFonts w:asciiTheme="minorHAnsi" w:hAnsiTheme="minorHAnsi" w:cstheme="minorHAnsi"/>
          <w:sz w:val="22"/>
          <w:szCs w:val="22"/>
        </w:rPr>
        <w:t xml:space="preserve"> 21 créditos de vivienda</w:t>
      </w:r>
    </w:p>
    <w:p w14:paraId="187B1306" w14:textId="77777777" w:rsidR="00A74CCE" w:rsidRPr="007A3156" w:rsidRDefault="00A74CCE" w:rsidP="005B5F16">
      <w:pPr>
        <w:pStyle w:val="Textoindependiente"/>
        <w:spacing w:line="240" w:lineRule="exact"/>
        <w:ind w:right="118"/>
        <w:rPr>
          <w:rFonts w:asciiTheme="minorHAnsi" w:hAnsiTheme="minorHAnsi" w:cstheme="minorHAnsi"/>
          <w:sz w:val="22"/>
          <w:szCs w:val="22"/>
        </w:rPr>
      </w:pPr>
    </w:p>
    <w:p w14:paraId="211B7131" w14:textId="77777777" w:rsidR="00E80F4C" w:rsidRPr="007A3156" w:rsidRDefault="00E80F4C" w:rsidP="005B5F16">
      <w:pPr>
        <w:pStyle w:val="Textoindependiente"/>
        <w:spacing w:line="240" w:lineRule="exact"/>
        <w:ind w:left="101" w:right="118"/>
        <w:rPr>
          <w:rFonts w:asciiTheme="minorHAnsi" w:hAnsiTheme="minorHAnsi" w:cstheme="minorHAnsi"/>
          <w:sz w:val="22"/>
          <w:szCs w:val="22"/>
          <w:lang w:val="es-ES"/>
        </w:rPr>
      </w:pPr>
    </w:p>
    <w:p w14:paraId="3DFA69BC" w14:textId="77777777" w:rsidR="00AB010C" w:rsidRPr="007A3156" w:rsidRDefault="004509E8" w:rsidP="005B5F16">
      <w:pPr>
        <w:pStyle w:val="Ttulo1"/>
        <w:numPr>
          <w:ilvl w:val="0"/>
          <w:numId w:val="1"/>
        </w:numPr>
        <w:spacing w:before="0" w:line="240" w:lineRule="exact"/>
        <w:ind w:left="567" w:hanging="567"/>
        <w:jc w:val="both"/>
        <w:rPr>
          <w:rFonts w:asciiTheme="minorHAnsi" w:hAnsiTheme="minorHAnsi" w:cstheme="minorHAnsi"/>
          <w:sz w:val="22"/>
          <w:szCs w:val="22"/>
        </w:rPr>
      </w:pPr>
      <w:bookmarkStart w:id="9" w:name="_Toc297881873"/>
      <w:bookmarkStart w:id="10" w:name="_Toc315435734"/>
      <w:bookmarkStart w:id="11" w:name="_Toc110509299"/>
      <w:bookmarkStart w:id="12" w:name="_Toc297881875"/>
      <w:bookmarkStart w:id="13" w:name="_Toc304966281"/>
      <w:r w:rsidRPr="007A3156">
        <w:rPr>
          <w:rFonts w:asciiTheme="minorHAnsi" w:hAnsiTheme="minorHAnsi" w:cstheme="minorHAnsi"/>
          <w:sz w:val="22"/>
          <w:szCs w:val="22"/>
        </w:rPr>
        <w:t>OBJETO DE LA INVITACIÓN</w:t>
      </w:r>
      <w:bookmarkEnd w:id="9"/>
      <w:bookmarkEnd w:id="10"/>
      <w:bookmarkEnd w:id="11"/>
    </w:p>
    <w:p w14:paraId="4AB725AA" w14:textId="77777777" w:rsidR="00AB010C" w:rsidRPr="007A3156" w:rsidRDefault="00AB010C" w:rsidP="005B5F16">
      <w:pPr>
        <w:pStyle w:val="Ttulo1"/>
        <w:spacing w:before="0" w:line="240" w:lineRule="exact"/>
        <w:jc w:val="both"/>
        <w:rPr>
          <w:rFonts w:asciiTheme="minorHAnsi" w:hAnsiTheme="minorHAnsi" w:cstheme="minorHAnsi"/>
          <w:sz w:val="22"/>
          <w:szCs w:val="22"/>
        </w:rPr>
      </w:pPr>
    </w:p>
    <w:p w14:paraId="6F2CD8D3" w14:textId="5FD1A078" w:rsidR="00E92E47" w:rsidRPr="007A3156" w:rsidRDefault="003A57A4" w:rsidP="005B5F16">
      <w:pPr>
        <w:pStyle w:val="Prrafodelista"/>
        <w:spacing w:after="0" w:line="240" w:lineRule="exact"/>
        <w:ind w:left="0"/>
        <w:jc w:val="both"/>
        <w:rPr>
          <w:rFonts w:asciiTheme="minorHAnsi" w:hAnsiTheme="minorHAnsi" w:cstheme="minorHAnsi"/>
          <w:bCs/>
          <w:sz w:val="22"/>
        </w:rPr>
      </w:pPr>
      <w:r w:rsidRPr="007A3156">
        <w:rPr>
          <w:rFonts w:asciiTheme="minorHAnsi" w:hAnsiTheme="minorHAnsi" w:cstheme="minorHAnsi"/>
          <w:bCs/>
          <w:sz w:val="22"/>
        </w:rPr>
        <w:t xml:space="preserve">Los funcionarios de </w:t>
      </w:r>
      <w:r w:rsidR="00033D2A" w:rsidRPr="007A3156">
        <w:rPr>
          <w:rFonts w:asciiTheme="minorHAnsi" w:hAnsiTheme="minorHAnsi" w:cstheme="minorHAnsi"/>
          <w:bCs/>
          <w:sz w:val="22"/>
        </w:rPr>
        <w:t>Bancóldex</w:t>
      </w:r>
      <w:r w:rsidR="00C43235" w:rsidRPr="007A3156">
        <w:rPr>
          <w:rFonts w:asciiTheme="minorHAnsi" w:hAnsiTheme="minorHAnsi" w:cstheme="minorHAnsi"/>
          <w:sz w:val="22"/>
          <w:lang w:val="es-ES"/>
        </w:rPr>
        <w:t xml:space="preserve"> </w:t>
      </w:r>
      <w:r w:rsidR="00C43235" w:rsidRPr="007A3156">
        <w:rPr>
          <w:rFonts w:asciiTheme="minorHAnsi" w:hAnsiTheme="minorHAnsi" w:cstheme="minorHAnsi"/>
          <w:bCs/>
          <w:sz w:val="22"/>
        </w:rPr>
        <w:t>requiere</w:t>
      </w:r>
      <w:r w:rsidRPr="007A3156">
        <w:rPr>
          <w:rFonts w:asciiTheme="minorHAnsi" w:hAnsiTheme="minorHAnsi" w:cstheme="minorHAnsi"/>
          <w:bCs/>
          <w:sz w:val="22"/>
        </w:rPr>
        <w:t>n</w:t>
      </w:r>
      <w:r w:rsidR="00E80F4C" w:rsidRPr="007A3156">
        <w:rPr>
          <w:rFonts w:asciiTheme="minorHAnsi" w:hAnsiTheme="minorHAnsi" w:cstheme="minorHAnsi"/>
          <w:bCs/>
          <w:sz w:val="22"/>
        </w:rPr>
        <w:t xml:space="preserve"> de una persona natural o jurídica que</w:t>
      </w:r>
      <w:r w:rsidRPr="007A3156">
        <w:rPr>
          <w:rFonts w:asciiTheme="minorHAnsi" w:hAnsiTheme="minorHAnsi" w:cstheme="minorHAnsi"/>
          <w:bCs/>
          <w:sz w:val="22"/>
        </w:rPr>
        <w:t xml:space="preserve"> los</w:t>
      </w:r>
      <w:r w:rsidR="00E80F4C" w:rsidRPr="007A3156">
        <w:rPr>
          <w:rFonts w:asciiTheme="minorHAnsi" w:hAnsiTheme="minorHAnsi" w:cstheme="minorHAnsi"/>
          <w:bCs/>
          <w:sz w:val="22"/>
        </w:rPr>
        <w:t xml:space="preserve"> </w:t>
      </w:r>
      <w:r w:rsidR="00E80F4C" w:rsidRPr="007A3156">
        <w:rPr>
          <w:rFonts w:asciiTheme="minorHAnsi" w:hAnsiTheme="minorHAnsi" w:cstheme="minorHAnsi"/>
          <w:sz w:val="22"/>
        </w:rPr>
        <w:t>asesore en la compra de sus viviendas a través de la realización de estudios de títulos, verificaciones de certificados de tradición y libertad, elaboración de minutas de compraventa e hipoteca</w:t>
      </w:r>
      <w:r w:rsidR="00C1788A" w:rsidRPr="007A3156">
        <w:rPr>
          <w:rFonts w:asciiTheme="minorHAnsi" w:hAnsiTheme="minorHAnsi" w:cstheme="minorHAnsi"/>
          <w:sz w:val="22"/>
        </w:rPr>
        <w:t xml:space="preserve"> desde la preaprobación emitida por el Banco hasta el desembolso final del crédito de vivienda.</w:t>
      </w:r>
    </w:p>
    <w:p w14:paraId="26871056" w14:textId="77777777" w:rsidR="0092003A" w:rsidRPr="007A3156" w:rsidRDefault="0092003A" w:rsidP="005B5F16">
      <w:pPr>
        <w:pStyle w:val="Prrafodelista"/>
        <w:spacing w:after="0" w:line="240" w:lineRule="exact"/>
        <w:ind w:left="0"/>
        <w:jc w:val="both"/>
        <w:rPr>
          <w:rFonts w:asciiTheme="minorHAnsi" w:hAnsiTheme="minorHAnsi" w:cstheme="minorHAnsi"/>
          <w:bCs/>
          <w:sz w:val="22"/>
        </w:rPr>
      </w:pPr>
    </w:p>
    <w:p w14:paraId="2C3C3156" w14:textId="77777777" w:rsidR="00CE20D4" w:rsidRPr="007A3156" w:rsidRDefault="00CE20D4" w:rsidP="005B5F16">
      <w:pPr>
        <w:spacing w:after="0" w:line="240" w:lineRule="exact"/>
        <w:jc w:val="both"/>
        <w:rPr>
          <w:rFonts w:asciiTheme="minorHAnsi" w:hAnsiTheme="minorHAnsi" w:cstheme="minorHAnsi"/>
          <w:sz w:val="22"/>
        </w:rPr>
      </w:pPr>
    </w:p>
    <w:p w14:paraId="1C3D843D" w14:textId="77777777" w:rsidR="00AB010C" w:rsidRPr="007A3156" w:rsidRDefault="004509E8" w:rsidP="005B5F16">
      <w:pPr>
        <w:pStyle w:val="Ttulo1"/>
        <w:numPr>
          <w:ilvl w:val="0"/>
          <w:numId w:val="1"/>
        </w:numPr>
        <w:spacing w:before="0" w:line="240" w:lineRule="exact"/>
        <w:ind w:left="567" w:hanging="567"/>
        <w:jc w:val="both"/>
        <w:rPr>
          <w:rFonts w:asciiTheme="minorHAnsi" w:hAnsiTheme="minorHAnsi" w:cstheme="minorHAnsi"/>
          <w:sz w:val="22"/>
          <w:szCs w:val="22"/>
        </w:rPr>
      </w:pPr>
      <w:bookmarkStart w:id="14" w:name="_Toc297881874"/>
      <w:bookmarkStart w:id="15" w:name="_Toc314659012"/>
      <w:bookmarkStart w:id="16" w:name="_Toc110509300"/>
      <w:r w:rsidRPr="007A3156">
        <w:rPr>
          <w:rFonts w:asciiTheme="minorHAnsi" w:hAnsiTheme="minorHAnsi" w:cstheme="minorHAnsi"/>
          <w:sz w:val="22"/>
          <w:szCs w:val="22"/>
        </w:rPr>
        <w:t>TÉRMINOS JURÍDICOS</w:t>
      </w:r>
      <w:bookmarkEnd w:id="14"/>
      <w:bookmarkEnd w:id="15"/>
      <w:bookmarkEnd w:id="16"/>
      <w:r w:rsidRPr="007A3156">
        <w:rPr>
          <w:rFonts w:asciiTheme="minorHAnsi" w:hAnsiTheme="minorHAnsi" w:cstheme="minorHAnsi"/>
          <w:sz w:val="22"/>
          <w:szCs w:val="22"/>
        </w:rPr>
        <w:t xml:space="preserve"> </w:t>
      </w:r>
    </w:p>
    <w:p w14:paraId="7F06E362" w14:textId="77777777" w:rsidR="00065EBD" w:rsidRPr="007A3156" w:rsidRDefault="00065EBD" w:rsidP="005B5F16">
      <w:pPr>
        <w:pStyle w:val="Ttulo2"/>
        <w:spacing w:before="0" w:line="240" w:lineRule="exact"/>
        <w:ind w:left="567"/>
        <w:jc w:val="both"/>
        <w:rPr>
          <w:rFonts w:asciiTheme="minorHAnsi" w:hAnsiTheme="minorHAnsi" w:cstheme="minorHAnsi"/>
          <w:i w:val="0"/>
          <w:sz w:val="22"/>
          <w:szCs w:val="22"/>
        </w:rPr>
      </w:pPr>
    </w:p>
    <w:p w14:paraId="464E34E4"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17" w:name="_Toc110509301"/>
      <w:r w:rsidRPr="007A3156">
        <w:rPr>
          <w:rFonts w:asciiTheme="minorHAnsi" w:hAnsiTheme="minorHAnsi" w:cstheme="minorHAnsi"/>
          <w:i w:val="0"/>
          <w:sz w:val="22"/>
          <w:szCs w:val="22"/>
        </w:rPr>
        <w:t>Régimen jurídico aplicable</w:t>
      </w:r>
      <w:bookmarkEnd w:id="12"/>
      <w:bookmarkEnd w:id="13"/>
      <w:bookmarkEnd w:id="17"/>
    </w:p>
    <w:p w14:paraId="414FE645"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4D750432" w14:textId="77777777" w:rsidR="000D3B6E" w:rsidRPr="007A3156" w:rsidRDefault="000D3B6E" w:rsidP="000D3B6E">
      <w:pPr>
        <w:pStyle w:val="Prrafodelista"/>
        <w:spacing w:after="0" w:line="240" w:lineRule="exact"/>
        <w:ind w:left="0"/>
        <w:jc w:val="both"/>
        <w:rPr>
          <w:rFonts w:asciiTheme="minorHAnsi" w:hAnsiTheme="minorHAnsi" w:cstheme="minorHAnsi"/>
          <w:bCs/>
          <w:sz w:val="22"/>
        </w:rPr>
      </w:pPr>
      <w:bookmarkStart w:id="18" w:name="_Toc297881881"/>
      <w:bookmarkStart w:id="19" w:name="_Toc304966282"/>
      <w:r w:rsidRPr="007A3156">
        <w:rPr>
          <w:rFonts w:asciiTheme="minorHAnsi" w:hAnsiTheme="minorHAnsi" w:cstheme="minorHAnsi"/>
          <w:bCs/>
          <w:sz w:val="22"/>
        </w:rPr>
        <w:t>En atención al régimen de contratación del Banco de Comercio Exterior de Colombia S.A., por expresa disposición del artículo 285 del citado Decreto Ley 663 de 1993, así como del artículo 15 de la Ley 1150 de 2007, el presente proceso de selección y la contratación que se derive de la presente convocatoria, se encuentran sometidos a las normas del Derecho Privado Colombiano.</w:t>
      </w:r>
    </w:p>
    <w:p w14:paraId="42203DA2" w14:textId="77777777" w:rsidR="00CD3765" w:rsidRPr="007A3156" w:rsidRDefault="00CD3765" w:rsidP="005B5F16">
      <w:pPr>
        <w:pStyle w:val="Ttulo2"/>
        <w:spacing w:before="0" w:line="240" w:lineRule="exact"/>
        <w:ind w:left="567"/>
        <w:jc w:val="both"/>
        <w:rPr>
          <w:rFonts w:asciiTheme="minorHAnsi" w:hAnsiTheme="minorHAnsi" w:cstheme="minorHAnsi"/>
          <w:sz w:val="22"/>
          <w:szCs w:val="22"/>
        </w:rPr>
      </w:pPr>
    </w:p>
    <w:p w14:paraId="69E95873"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20" w:name="_Toc110509302"/>
      <w:r w:rsidRPr="007A3156">
        <w:rPr>
          <w:rFonts w:asciiTheme="minorHAnsi" w:hAnsiTheme="minorHAnsi" w:cstheme="minorHAnsi"/>
          <w:i w:val="0"/>
          <w:sz w:val="22"/>
          <w:szCs w:val="22"/>
        </w:rPr>
        <w:t>Veracidad de la información suministrada</w:t>
      </w:r>
      <w:bookmarkEnd w:id="18"/>
      <w:bookmarkEnd w:id="19"/>
      <w:bookmarkEnd w:id="20"/>
    </w:p>
    <w:p w14:paraId="37F3237F" w14:textId="77777777" w:rsidR="00AB010C" w:rsidRPr="007A3156" w:rsidRDefault="00AB010C" w:rsidP="005B5F16">
      <w:pPr>
        <w:spacing w:after="0" w:line="240" w:lineRule="exact"/>
        <w:ind w:left="45"/>
        <w:jc w:val="both"/>
        <w:rPr>
          <w:rFonts w:asciiTheme="minorHAnsi" w:hAnsiTheme="minorHAnsi" w:cstheme="minorHAnsi"/>
          <w:bCs/>
          <w:sz w:val="22"/>
        </w:rPr>
      </w:pPr>
    </w:p>
    <w:p w14:paraId="05A59250" w14:textId="77777777" w:rsidR="00AB010C" w:rsidRPr="007A3156" w:rsidRDefault="004509E8" w:rsidP="005B5F16">
      <w:pPr>
        <w:spacing w:after="0" w:line="240" w:lineRule="exact"/>
        <w:ind w:left="45"/>
        <w:jc w:val="both"/>
        <w:rPr>
          <w:rFonts w:asciiTheme="minorHAnsi" w:hAnsiTheme="minorHAnsi" w:cstheme="minorHAnsi"/>
          <w:bCs/>
          <w:sz w:val="22"/>
        </w:rPr>
      </w:pPr>
      <w:r w:rsidRPr="007A3156">
        <w:rPr>
          <w:rFonts w:asciiTheme="minorHAnsi" w:hAnsiTheme="minorHAnsi" w:cstheme="minorHAnsi"/>
          <w:bCs/>
          <w:sz w:val="22"/>
        </w:rPr>
        <w:t xml:space="preserve">El </w:t>
      </w:r>
      <w:r w:rsidR="00E92E47" w:rsidRPr="007A3156">
        <w:rPr>
          <w:rFonts w:asciiTheme="minorHAnsi" w:hAnsiTheme="minorHAnsi" w:cstheme="minorHAnsi"/>
          <w:bCs/>
          <w:sz w:val="22"/>
        </w:rPr>
        <w:t>p</w:t>
      </w:r>
      <w:r w:rsidRPr="007A3156">
        <w:rPr>
          <w:rFonts w:asciiTheme="minorHAnsi" w:hAnsiTheme="minorHAnsi" w:cstheme="minorHAnsi"/>
          <w:bCs/>
          <w:sz w:val="22"/>
        </w:rPr>
        <w:t xml:space="preserve">roponente está obligado a responder por la veracidad de la información entregada durante el proceso de selección. </w:t>
      </w:r>
      <w:r w:rsidR="000D460A" w:rsidRPr="007A3156">
        <w:rPr>
          <w:rFonts w:asciiTheme="minorHAnsi" w:hAnsiTheme="minorHAnsi" w:cstheme="minorHAnsi"/>
          <w:bCs/>
          <w:sz w:val="22"/>
        </w:rPr>
        <w:t xml:space="preserve"> </w:t>
      </w:r>
      <w:r w:rsidR="00E92E47" w:rsidRPr="007A3156">
        <w:rPr>
          <w:rFonts w:asciiTheme="minorHAnsi" w:hAnsiTheme="minorHAnsi" w:cstheme="minorHAnsi"/>
          <w:bCs/>
          <w:sz w:val="22"/>
        </w:rPr>
        <w:t>D</w:t>
      </w:r>
      <w:r w:rsidRPr="007A3156">
        <w:rPr>
          <w:rFonts w:asciiTheme="minorHAnsi" w:hAnsiTheme="minorHAnsi" w:cstheme="minorHAnsi"/>
          <w:bCs/>
          <w:sz w:val="22"/>
        </w:rPr>
        <w:t>e conformidad con el artículo 83 de la Constitución Política,</w:t>
      </w:r>
      <w:r w:rsidR="00E92E47" w:rsidRPr="007A3156">
        <w:rPr>
          <w:rFonts w:asciiTheme="minorHAnsi" w:hAnsiTheme="minorHAnsi" w:cstheme="minorHAnsi"/>
          <w:bCs/>
          <w:sz w:val="22"/>
        </w:rPr>
        <w:t xml:space="preserve"> se </w:t>
      </w:r>
      <w:r w:rsidRPr="007A3156">
        <w:rPr>
          <w:rFonts w:asciiTheme="minorHAnsi" w:hAnsiTheme="minorHAnsi" w:cstheme="minorHAnsi"/>
          <w:bCs/>
          <w:sz w:val="22"/>
        </w:rPr>
        <w:t xml:space="preserve">presume </w:t>
      </w:r>
      <w:r w:rsidR="00E92E47" w:rsidRPr="007A3156">
        <w:rPr>
          <w:rFonts w:asciiTheme="minorHAnsi" w:hAnsiTheme="minorHAnsi" w:cstheme="minorHAnsi"/>
          <w:bCs/>
          <w:sz w:val="22"/>
        </w:rPr>
        <w:t>que toda la información que el p</w:t>
      </w:r>
      <w:r w:rsidRPr="007A3156">
        <w:rPr>
          <w:rFonts w:asciiTheme="minorHAnsi" w:hAnsiTheme="minorHAnsi" w:cstheme="minorHAnsi"/>
          <w:bCs/>
          <w:sz w:val="22"/>
        </w:rPr>
        <w:t xml:space="preserve">roponente presente para el desarrollo de esta invitación es veraz, y corresponde a la </w:t>
      </w:r>
      <w:r w:rsidR="00143CC8" w:rsidRPr="007A3156">
        <w:rPr>
          <w:rFonts w:asciiTheme="minorHAnsi" w:hAnsiTheme="minorHAnsi" w:cstheme="minorHAnsi"/>
          <w:bCs/>
          <w:sz w:val="22"/>
        </w:rPr>
        <w:t xml:space="preserve">realidad. No obstante, </w:t>
      </w:r>
      <w:r w:rsidR="00E92E47" w:rsidRPr="007A3156">
        <w:rPr>
          <w:rFonts w:asciiTheme="minorHAnsi" w:hAnsiTheme="minorHAnsi" w:cstheme="minorHAnsi"/>
          <w:bCs/>
          <w:sz w:val="22"/>
        </w:rPr>
        <w:t xml:space="preserve">el proponente autoriza la verificación de </w:t>
      </w:r>
      <w:r w:rsidRPr="007A3156">
        <w:rPr>
          <w:rFonts w:asciiTheme="minorHAnsi" w:hAnsiTheme="minorHAnsi" w:cstheme="minorHAnsi"/>
          <w:bCs/>
          <w:sz w:val="22"/>
        </w:rPr>
        <w:t xml:space="preserve">toda la información suministrada. </w:t>
      </w:r>
      <w:bookmarkStart w:id="21" w:name="_Toc297881882"/>
      <w:bookmarkStart w:id="22" w:name="_Toc304966283"/>
    </w:p>
    <w:p w14:paraId="3BEAAC01" w14:textId="77777777" w:rsidR="00AB010C" w:rsidRPr="007A3156" w:rsidRDefault="00AB010C" w:rsidP="005B5F16">
      <w:pPr>
        <w:spacing w:after="0" w:line="240" w:lineRule="exact"/>
        <w:ind w:left="45"/>
        <w:jc w:val="both"/>
        <w:rPr>
          <w:rFonts w:asciiTheme="minorHAnsi" w:hAnsiTheme="minorHAnsi" w:cstheme="minorHAnsi"/>
          <w:sz w:val="22"/>
        </w:rPr>
      </w:pPr>
    </w:p>
    <w:p w14:paraId="34D56AE5"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23" w:name="_Toc110509303"/>
      <w:r w:rsidRPr="007A3156">
        <w:rPr>
          <w:rFonts w:asciiTheme="minorHAnsi" w:hAnsiTheme="minorHAnsi" w:cstheme="minorHAnsi"/>
          <w:i w:val="0"/>
          <w:sz w:val="22"/>
          <w:szCs w:val="22"/>
        </w:rPr>
        <w:t>Confidencialidad de la información</w:t>
      </w:r>
      <w:bookmarkEnd w:id="21"/>
      <w:bookmarkEnd w:id="22"/>
      <w:bookmarkEnd w:id="23"/>
    </w:p>
    <w:p w14:paraId="7A72A66F"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1B67E8F6" w14:textId="59D832AB" w:rsidR="00AB010C" w:rsidRPr="007A3156" w:rsidRDefault="00E80F4C"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El seleccionado</w:t>
      </w:r>
      <w:r w:rsidR="00A11337" w:rsidRPr="007A3156">
        <w:rPr>
          <w:rFonts w:asciiTheme="minorHAnsi" w:hAnsiTheme="minorHAnsi" w:cstheme="minorHAnsi"/>
          <w:lang w:val="es-CO"/>
        </w:rPr>
        <w:t xml:space="preserve"> </w:t>
      </w:r>
      <w:r w:rsidR="004509E8" w:rsidRPr="007A3156">
        <w:rPr>
          <w:rFonts w:asciiTheme="minorHAnsi" w:hAnsiTheme="minorHAnsi" w:cstheme="minorHAnsi"/>
          <w:lang w:val="es-CO"/>
        </w:rPr>
        <w:t>acepta que la ejecución del contrato que se celebre, será desarrollado bajo parámetros de absoluta reserva y no podrá utilizar total o parcialmente la información que reciba directa o indirectamente de</w:t>
      </w:r>
      <w:r w:rsidRPr="007A3156">
        <w:rPr>
          <w:rFonts w:asciiTheme="minorHAnsi" w:hAnsiTheme="minorHAnsi" w:cstheme="minorHAnsi"/>
          <w:lang w:val="es-CO"/>
        </w:rPr>
        <w:t xml:space="preserve"> Bancoldex</w:t>
      </w:r>
      <w:r w:rsidR="00A11337" w:rsidRPr="007A3156">
        <w:rPr>
          <w:rFonts w:asciiTheme="minorHAnsi" w:hAnsiTheme="minorHAnsi" w:cstheme="minorHAnsi"/>
          <w:lang w:val="es-CO"/>
        </w:rPr>
        <w:t>,</w:t>
      </w:r>
      <w:r w:rsidR="004509E8" w:rsidRPr="007A3156">
        <w:rPr>
          <w:rFonts w:asciiTheme="minorHAnsi" w:hAnsiTheme="minorHAnsi" w:cstheme="minorHAnsi"/>
          <w:lang w:val="es-CO"/>
        </w:rPr>
        <w:t xml:space="preserve"> o aquella a la cual tenga acceso</w:t>
      </w:r>
      <w:r w:rsidR="00143CC8" w:rsidRPr="007A3156">
        <w:rPr>
          <w:rFonts w:asciiTheme="minorHAnsi" w:hAnsiTheme="minorHAnsi" w:cstheme="minorHAnsi"/>
          <w:lang w:val="es-CO"/>
        </w:rPr>
        <w:t xml:space="preserve"> con la presente convocatoria,</w:t>
      </w:r>
      <w:r w:rsidR="004509E8" w:rsidRPr="007A3156">
        <w:rPr>
          <w:rFonts w:asciiTheme="minorHAnsi" w:hAnsiTheme="minorHAnsi" w:cstheme="minorHAnsi"/>
          <w:lang w:val="es-CO"/>
        </w:rPr>
        <w:t xml:space="preserve"> en cumplim</w:t>
      </w:r>
      <w:r w:rsidR="00143CC8" w:rsidRPr="007A3156">
        <w:rPr>
          <w:rFonts w:asciiTheme="minorHAnsi" w:hAnsiTheme="minorHAnsi" w:cstheme="minorHAnsi"/>
          <w:lang w:val="es-CO"/>
        </w:rPr>
        <w:t>iento del proceso de selección, en la</w:t>
      </w:r>
      <w:r w:rsidR="004509E8" w:rsidRPr="007A3156">
        <w:rPr>
          <w:rFonts w:asciiTheme="minorHAnsi" w:hAnsiTheme="minorHAnsi" w:cstheme="minorHAnsi"/>
          <w:lang w:val="es-CO"/>
        </w:rPr>
        <w:t xml:space="preserve"> contratación o por cualquier otro motivo</w:t>
      </w:r>
      <w:r w:rsidR="00143CC8" w:rsidRPr="007A3156">
        <w:rPr>
          <w:rFonts w:asciiTheme="minorHAnsi" w:hAnsiTheme="minorHAnsi" w:cstheme="minorHAnsi"/>
          <w:lang w:val="es-CO"/>
        </w:rPr>
        <w:t xml:space="preserve"> a fin</w:t>
      </w:r>
      <w:r w:rsidR="004509E8" w:rsidRPr="007A3156">
        <w:rPr>
          <w:rFonts w:asciiTheme="minorHAnsi" w:hAnsiTheme="minorHAnsi" w:cstheme="minorHAnsi"/>
          <w:lang w:val="es-CO"/>
        </w:rPr>
        <w:t xml:space="preserve">, para desarrollar actividades diferentes a las contempladas en el objeto, alcance y obligaciones que le correspondan de conformidad con </w:t>
      </w:r>
      <w:r w:rsidR="00143CC8" w:rsidRPr="007A3156">
        <w:rPr>
          <w:rFonts w:asciiTheme="minorHAnsi" w:hAnsiTheme="minorHAnsi" w:cstheme="minorHAnsi"/>
          <w:lang w:val="es-CO"/>
        </w:rPr>
        <w:t xml:space="preserve">los presentes términos de referencia y </w:t>
      </w:r>
      <w:r w:rsidR="004509E8" w:rsidRPr="007A3156">
        <w:rPr>
          <w:rFonts w:asciiTheme="minorHAnsi" w:hAnsiTheme="minorHAnsi" w:cstheme="minorHAnsi"/>
          <w:lang w:val="es-CO"/>
        </w:rPr>
        <w:t>el contrato, adoptando las medidas necesarias para mantener la confidencialidad de los datos suministrados.</w:t>
      </w:r>
    </w:p>
    <w:p w14:paraId="7C60E9EC"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2CFB0AA8"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24" w:name="_Toc110509304"/>
      <w:bookmarkStart w:id="25" w:name="_Toc297881883"/>
      <w:bookmarkStart w:id="26" w:name="_Toc304966284"/>
      <w:r w:rsidRPr="007A3156">
        <w:rPr>
          <w:rFonts w:asciiTheme="minorHAnsi" w:hAnsiTheme="minorHAnsi" w:cstheme="minorHAnsi"/>
          <w:i w:val="0"/>
          <w:sz w:val="22"/>
          <w:szCs w:val="22"/>
        </w:rPr>
        <w:t>Propiedad Intelectual</w:t>
      </w:r>
      <w:bookmarkEnd w:id="24"/>
      <w:r w:rsidRPr="007A3156">
        <w:rPr>
          <w:rFonts w:asciiTheme="minorHAnsi" w:hAnsiTheme="minorHAnsi" w:cstheme="minorHAnsi"/>
          <w:i w:val="0"/>
          <w:sz w:val="22"/>
          <w:szCs w:val="22"/>
        </w:rPr>
        <w:t xml:space="preserve"> </w:t>
      </w:r>
    </w:p>
    <w:p w14:paraId="35D495B1" w14:textId="77777777" w:rsidR="00AB010C" w:rsidRPr="007A3156" w:rsidRDefault="00AB010C" w:rsidP="005B5F16">
      <w:pPr>
        <w:pStyle w:val="Sinespaciado"/>
        <w:spacing w:line="240" w:lineRule="exact"/>
        <w:jc w:val="both"/>
        <w:rPr>
          <w:rFonts w:asciiTheme="minorHAnsi" w:hAnsiTheme="minorHAnsi" w:cstheme="minorHAnsi"/>
          <w:lang w:val="es-CO" w:eastAsia="es-CO"/>
        </w:rPr>
      </w:pPr>
    </w:p>
    <w:p w14:paraId="377F65CB" w14:textId="44D3353A" w:rsidR="00AB010C" w:rsidRPr="007A3156" w:rsidRDefault="007E7E18"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El p</w:t>
      </w:r>
      <w:r w:rsidR="004509E8" w:rsidRPr="007A3156">
        <w:rPr>
          <w:rFonts w:asciiTheme="minorHAnsi" w:hAnsiTheme="minorHAnsi" w:cstheme="minorHAnsi"/>
          <w:lang w:val="es-CO"/>
        </w:rPr>
        <w:t>roponente seleccionado acepta que la información entregada por</w:t>
      </w:r>
      <w:r w:rsidR="00E80F4C" w:rsidRPr="007A3156">
        <w:rPr>
          <w:rFonts w:asciiTheme="minorHAnsi" w:hAnsiTheme="minorHAnsi" w:cstheme="minorHAnsi"/>
          <w:lang w:val="es-CO"/>
        </w:rPr>
        <w:t xml:space="preserve"> Bancoldex</w:t>
      </w:r>
      <w:r w:rsidR="00A11337" w:rsidRPr="007A3156">
        <w:rPr>
          <w:rFonts w:asciiTheme="minorHAnsi" w:hAnsiTheme="minorHAnsi" w:cstheme="minorHAnsi"/>
          <w:lang w:val="es-CO"/>
        </w:rPr>
        <w:t xml:space="preserve">, </w:t>
      </w:r>
      <w:r w:rsidR="004509E8" w:rsidRPr="007A3156">
        <w:rPr>
          <w:rFonts w:asciiTheme="minorHAnsi" w:hAnsiTheme="minorHAnsi" w:cstheme="minorHAnsi"/>
          <w:lang w:val="es-CO"/>
        </w:rPr>
        <w:t xml:space="preserve">en desarrollo de la presente invitación, así como la información que se </w:t>
      </w:r>
      <w:r w:rsidR="00460816" w:rsidRPr="007A3156">
        <w:rPr>
          <w:rFonts w:asciiTheme="minorHAnsi" w:hAnsiTheme="minorHAnsi" w:cstheme="minorHAnsi"/>
          <w:lang w:val="es-CO"/>
        </w:rPr>
        <w:t>entregue</w:t>
      </w:r>
      <w:r w:rsidR="004509E8" w:rsidRPr="007A3156">
        <w:rPr>
          <w:rFonts w:asciiTheme="minorHAnsi" w:hAnsiTheme="minorHAnsi" w:cstheme="minorHAnsi"/>
          <w:lang w:val="es-CO"/>
        </w:rPr>
        <w:t xml:space="preserve"> como consecuencia de la prestación del servicio </w:t>
      </w:r>
      <w:r w:rsidRPr="007A3156">
        <w:rPr>
          <w:rFonts w:asciiTheme="minorHAnsi" w:hAnsiTheme="minorHAnsi" w:cstheme="minorHAnsi"/>
          <w:lang w:val="es-CO"/>
        </w:rPr>
        <w:t>objeto de la presente invitación</w:t>
      </w:r>
      <w:r w:rsidR="004509E8" w:rsidRPr="007A3156">
        <w:rPr>
          <w:rFonts w:asciiTheme="minorHAnsi" w:hAnsiTheme="minorHAnsi" w:cstheme="minorHAnsi"/>
          <w:lang w:val="es-CO"/>
        </w:rPr>
        <w:t>, es de propiedad exclusiva</w:t>
      </w:r>
      <w:r w:rsidR="00A11337" w:rsidRPr="007A3156">
        <w:rPr>
          <w:rFonts w:asciiTheme="minorHAnsi" w:hAnsiTheme="minorHAnsi" w:cstheme="minorHAnsi"/>
          <w:lang w:val="es-CO"/>
        </w:rPr>
        <w:t xml:space="preserve"> de</w:t>
      </w:r>
      <w:r w:rsidR="00E80F4C" w:rsidRPr="007A3156">
        <w:rPr>
          <w:rFonts w:asciiTheme="minorHAnsi" w:hAnsiTheme="minorHAnsi" w:cstheme="minorHAnsi"/>
          <w:lang w:val="es-CO"/>
        </w:rPr>
        <w:t xml:space="preserve"> EL BANCO o de sus empleados que hacen parte del Programa de Crédito de Vivienda</w:t>
      </w:r>
      <w:r w:rsidR="00A11337" w:rsidRPr="007A3156">
        <w:rPr>
          <w:rFonts w:asciiTheme="minorHAnsi" w:hAnsiTheme="minorHAnsi" w:cstheme="minorHAnsi"/>
          <w:lang w:val="es-CO"/>
        </w:rPr>
        <w:t>.</w:t>
      </w:r>
    </w:p>
    <w:p w14:paraId="2D70E2F5"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5EBF8C0C" w14:textId="723E7F5D" w:rsidR="00460816" w:rsidRPr="007A3156" w:rsidRDefault="004509E8"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 xml:space="preserve">El </w:t>
      </w:r>
      <w:r w:rsidR="00A11337" w:rsidRPr="007A3156">
        <w:rPr>
          <w:rFonts w:asciiTheme="minorHAnsi" w:hAnsiTheme="minorHAnsi" w:cstheme="minorHAnsi"/>
          <w:lang w:val="es-CO"/>
        </w:rPr>
        <w:t>p</w:t>
      </w:r>
      <w:r w:rsidRPr="007A3156">
        <w:rPr>
          <w:rFonts w:asciiTheme="minorHAnsi" w:hAnsiTheme="minorHAnsi" w:cstheme="minorHAnsi"/>
          <w:lang w:val="es-CO"/>
        </w:rPr>
        <w:t>roponente renuncia</w:t>
      </w:r>
      <w:r w:rsidR="00A11337" w:rsidRPr="007A3156">
        <w:rPr>
          <w:rFonts w:asciiTheme="minorHAnsi" w:hAnsiTheme="minorHAnsi" w:cstheme="minorHAnsi"/>
          <w:lang w:val="es-CO"/>
        </w:rPr>
        <w:t>,</w:t>
      </w:r>
      <w:r w:rsidRPr="007A3156">
        <w:rPr>
          <w:rFonts w:asciiTheme="minorHAnsi" w:hAnsiTheme="minorHAnsi" w:cstheme="minorHAnsi"/>
          <w:lang w:val="es-CO"/>
        </w:rPr>
        <w:t xml:space="preserve"> a favor d</w:t>
      </w:r>
      <w:r w:rsidR="00A11337" w:rsidRPr="007A3156">
        <w:rPr>
          <w:rFonts w:asciiTheme="minorHAnsi" w:hAnsiTheme="minorHAnsi" w:cstheme="minorHAnsi"/>
          <w:lang w:val="es-CO"/>
        </w:rPr>
        <w:t>e</w:t>
      </w:r>
      <w:r w:rsidR="00E80F4C" w:rsidRPr="007A3156">
        <w:rPr>
          <w:rFonts w:asciiTheme="minorHAnsi" w:hAnsiTheme="minorHAnsi" w:cstheme="minorHAnsi"/>
          <w:lang w:val="es-CO"/>
        </w:rPr>
        <w:t xml:space="preserve"> EL BANCO</w:t>
      </w:r>
      <w:r w:rsidR="004960B4" w:rsidRPr="007A3156">
        <w:rPr>
          <w:rFonts w:asciiTheme="minorHAnsi" w:hAnsiTheme="minorHAnsi" w:cstheme="minorHAnsi"/>
          <w:lang w:val="es-CO"/>
        </w:rPr>
        <w:t xml:space="preserve"> y de sus empleados que hacen parte del Programa de Crédito de Vivienda</w:t>
      </w:r>
      <w:r w:rsidR="00A11337" w:rsidRPr="007A3156">
        <w:rPr>
          <w:rFonts w:asciiTheme="minorHAnsi" w:hAnsiTheme="minorHAnsi" w:cstheme="minorHAnsi"/>
          <w:lang w:val="es-CO"/>
        </w:rPr>
        <w:t xml:space="preserve">, </w:t>
      </w:r>
      <w:r w:rsidRPr="007A3156">
        <w:rPr>
          <w:rFonts w:asciiTheme="minorHAnsi" w:hAnsiTheme="minorHAnsi" w:cstheme="minorHAnsi"/>
          <w:lang w:val="es-CO"/>
        </w:rPr>
        <w:t xml:space="preserve">a cualquier derecho de propiedad, uso, goce, reproducción, distribución, comunicación pública y transformación sobre la información y los documentos que </w:t>
      </w:r>
      <w:r w:rsidR="00460816" w:rsidRPr="007A3156">
        <w:rPr>
          <w:rFonts w:asciiTheme="minorHAnsi" w:hAnsiTheme="minorHAnsi" w:cstheme="minorHAnsi"/>
          <w:lang w:val="es-CO"/>
        </w:rPr>
        <w:t>entreguen por el desarrollo</w:t>
      </w:r>
      <w:r w:rsidRPr="007A3156">
        <w:rPr>
          <w:rFonts w:asciiTheme="minorHAnsi" w:hAnsiTheme="minorHAnsi" w:cstheme="minorHAnsi"/>
          <w:lang w:val="es-CO"/>
        </w:rPr>
        <w:t xml:space="preserve"> del objeto de la presente invitación, renuncia qu</w:t>
      </w:r>
      <w:r w:rsidR="00A11337" w:rsidRPr="007A3156">
        <w:rPr>
          <w:rFonts w:asciiTheme="minorHAnsi" w:hAnsiTheme="minorHAnsi" w:cstheme="minorHAnsi"/>
          <w:lang w:val="es-CO"/>
        </w:rPr>
        <w:t>e se entenderá otorgada por el p</w:t>
      </w:r>
      <w:r w:rsidRPr="007A3156">
        <w:rPr>
          <w:rFonts w:asciiTheme="minorHAnsi" w:hAnsiTheme="minorHAnsi" w:cstheme="minorHAnsi"/>
          <w:lang w:val="es-CO"/>
        </w:rPr>
        <w:t>roponente, mediante su participa</w:t>
      </w:r>
      <w:r w:rsidR="00460816" w:rsidRPr="007A3156">
        <w:rPr>
          <w:rFonts w:asciiTheme="minorHAnsi" w:hAnsiTheme="minorHAnsi" w:cstheme="minorHAnsi"/>
          <w:lang w:val="es-CO"/>
        </w:rPr>
        <w:t>ción en la presente convocatoria.</w:t>
      </w:r>
    </w:p>
    <w:p w14:paraId="756C874A" w14:textId="77777777" w:rsidR="00460816" w:rsidRPr="007A3156" w:rsidRDefault="00460816" w:rsidP="005B5F16">
      <w:pPr>
        <w:pStyle w:val="Sinespaciado"/>
        <w:spacing w:line="240" w:lineRule="exact"/>
        <w:jc w:val="both"/>
        <w:rPr>
          <w:rFonts w:asciiTheme="minorHAnsi" w:hAnsiTheme="minorHAnsi" w:cstheme="minorHAnsi"/>
          <w:lang w:val="es-CO"/>
        </w:rPr>
      </w:pPr>
    </w:p>
    <w:p w14:paraId="5F8F2767" w14:textId="04FF1790" w:rsidR="00460816" w:rsidRPr="007A3156" w:rsidRDefault="00A11337"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lastRenderedPageBreak/>
        <w:t xml:space="preserve">Así </w:t>
      </w:r>
      <w:r w:rsidR="00460816" w:rsidRPr="007A3156">
        <w:rPr>
          <w:rFonts w:asciiTheme="minorHAnsi" w:hAnsiTheme="minorHAnsi" w:cstheme="minorHAnsi"/>
          <w:lang w:val="es-CO"/>
        </w:rPr>
        <w:t xml:space="preserve">mismo, cede en favor de </w:t>
      </w:r>
      <w:r w:rsidR="00E80F4C" w:rsidRPr="007A3156">
        <w:rPr>
          <w:rFonts w:asciiTheme="minorHAnsi" w:hAnsiTheme="minorHAnsi" w:cstheme="minorHAnsi"/>
          <w:lang w:val="es-CO"/>
        </w:rPr>
        <w:t xml:space="preserve">EL BANCO a </w:t>
      </w:r>
      <w:r w:rsidR="00460816" w:rsidRPr="007A3156">
        <w:rPr>
          <w:rFonts w:asciiTheme="minorHAnsi" w:hAnsiTheme="minorHAnsi" w:cstheme="minorHAnsi"/>
          <w:lang w:val="es-CO"/>
        </w:rPr>
        <w:t xml:space="preserve">cualquier derecho de uso, goce, distribución o transformación sobre la </w:t>
      </w:r>
      <w:r w:rsidR="00A80CC2" w:rsidRPr="007A3156">
        <w:rPr>
          <w:rFonts w:asciiTheme="minorHAnsi" w:hAnsiTheme="minorHAnsi" w:cstheme="minorHAnsi"/>
          <w:lang w:val="es-CO"/>
        </w:rPr>
        <w:t xml:space="preserve">información generada por la </w:t>
      </w:r>
      <w:r w:rsidR="00460816" w:rsidRPr="007A3156">
        <w:rPr>
          <w:rFonts w:asciiTheme="minorHAnsi" w:hAnsiTheme="minorHAnsi" w:cstheme="minorHAnsi"/>
          <w:lang w:val="es-CO"/>
        </w:rPr>
        <w:t xml:space="preserve">opinión legal y sus modificaciones, aclaraciones o adiciones generadas por el servicio que se contrate.  </w:t>
      </w:r>
    </w:p>
    <w:p w14:paraId="11E78EA3"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7B57AC1F"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27" w:name="_Toc110509305"/>
      <w:r w:rsidRPr="007A3156">
        <w:rPr>
          <w:rFonts w:asciiTheme="minorHAnsi" w:hAnsiTheme="minorHAnsi" w:cstheme="minorHAnsi"/>
          <w:i w:val="0"/>
          <w:sz w:val="22"/>
          <w:szCs w:val="22"/>
        </w:rPr>
        <w:t>Cláusula de reserva</w:t>
      </w:r>
      <w:bookmarkEnd w:id="25"/>
      <w:bookmarkEnd w:id="26"/>
      <w:bookmarkEnd w:id="27"/>
    </w:p>
    <w:p w14:paraId="6D732835" w14:textId="77777777" w:rsidR="00AB010C" w:rsidRPr="007A3156" w:rsidRDefault="00AB010C" w:rsidP="005B5F16">
      <w:pPr>
        <w:pStyle w:val="Sinespaciado"/>
        <w:spacing w:line="240" w:lineRule="exact"/>
        <w:jc w:val="both"/>
        <w:rPr>
          <w:rFonts w:asciiTheme="minorHAnsi" w:hAnsiTheme="minorHAnsi" w:cstheme="minorHAnsi"/>
          <w:b/>
          <w:lang w:val="es-CO"/>
        </w:rPr>
      </w:pPr>
    </w:p>
    <w:p w14:paraId="75DA5856" w14:textId="198E188F" w:rsidR="00AB010C" w:rsidRPr="007A3156" w:rsidRDefault="00E80F4C"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 xml:space="preserve">El Banco </w:t>
      </w:r>
      <w:r w:rsidR="00A11337" w:rsidRPr="007A3156">
        <w:rPr>
          <w:rFonts w:asciiTheme="minorHAnsi" w:hAnsiTheme="minorHAnsi" w:cstheme="minorHAnsi"/>
          <w:lang w:val="es-CO"/>
        </w:rPr>
        <w:t xml:space="preserve">se reserva </w:t>
      </w:r>
      <w:r w:rsidR="004509E8" w:rsidRPr="007A3156">
        <w:rPr>
          <w:rFonts w:asciiTheme="minorHAnsi" w:hAnsiTheme="minorHAnsi" w:cstheme="minorHAnsi"/>
          <w:lang w:val="es-CO"/>
        </w:rPr>
        <w:t>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w:t>
      </w:r>
    </w:p>
    <w:p w14:paraId="547BC869" w14:textId="77777777" w:rsidR="006E7CA1" w:rsidRPr="007A3156" w:rsidRDefault="006E7CA1" w:rsidP="005B5F16">
      <w:pPr>
        <w:pStyle w:val="Sinespaciado"/>
        <w:spacing w:line="240" w:lineRule="exact"/>
        <w:jc w:val="both"/>
        <w:rPr>
          <w:rFonts w:asciiTheme="minorHAnsi" w:hAnsiTheme="minorHAnsi" w:cstheme="minorHAnsi"/>
          <w:lang w:val="es-CO"/>
        </w:rPr>
      </w:pPr>
    </w:p>
    <w:p w14:paraId="2BC45703" w14:textId="77777777" w:rsidR="006E7CA1" w:rsidRPr="007A3156" w:rsidRDefault="006E7CA1" w:rsidP="005B5F16">
      <w:pPr>
        <w:pStyle w:val="Sinespaciado"/>
        <w:spacing w:line="240" w:lineRule="exact"/>
        <w:jc w:val="both"/>
        <w:rPr>
          <w:rFonts w:asciiTheme="minorHAnsi" w:hAnsiTheme="minorHAnsi" w:cstheme="minorHAnsi"/>
          <w:lang w:val="es-CO"/>
        </w:rPr>
      </w:pPr>
    </w:p>
    <w:p w14:paraId="264AD307" w14:textId="77777777" w:rsidR="006E7CA1" w:rsidRPr="007A3156" w:rsidRDefault="006E7CA1" w:rsidP="005B5F16">
      <w:pPr>
        <w:pStyle w:val="Ttulo1"/>
        <w:numPr>
          <w:ilvl w:val="0"/>
          <w:numId w:val="1"/>
        </w:numPr>
        <w:spacing w:before="0" w:line="240" w:lineRule="exact"/>
        <w:ind w:left="284" w:hanging="284"/>
        <w:jc w:val="both"/>
        <w:rPr>
          <w:rFonts w:asciiTheme="minorHAnsi" w:hAnsiTheme="minorHAnsi" w:cstheme="minorHAnsi"/>
          <w:sz w:val="22"/>
          <w:szCs w:val="22"/>
        </w:rPr>
      </w:pPr>
      <w:bookmarkStart w:id="28" w:name="_Toc110509306"/>
      <w:r w:rsidRPr="007A3156">
        <w:rPr>
          <w:rFonts w:asciiTheme="minorHAnsi" w:hAnsiTheme="minorHAnsi" w:cstheme="minorHAnsi"/>
          <w:sz w:val="22"/>
          <w:szCs w:val="22"/>
        </w:rPr>
        <w:t>TÉRMINOS DE LA CONTRATACIÓN</w:t>
      </w:r>
      <w:bookmarkEnd w:id="28"/>
    </w:p>
    <w:p w14:paraId="1F8E6B38" w14:textId="77777777" w:rsidR="006E7CA1" w:rsidRPr="007A3156" w:rsidRDefault="006E7CA1" w:rsidP="005B5F16">
      <w:pPr>
        <w:spacing w:after="0" w:line="240" w:lineRule="exact"/>
        <w:jc w:val="both"/>
        <w:rPr>
          <w:rFonts w:asciiTheme="minorHAnsi" w:hAnsiTheme="minorHAnsi" w:cstheme="minorHAnsi"/>
          <w:sz w:val="22"/>
        </w:rPr>
      </w:pPr>
    </w:p>
    <w:p w14:paraId="13E7127E" w14:textId="282F7F8C" w:rsidR="005E4020" w:rsidRPr="007A3156" w:rsidRDefault="006E7CA1" w:rsidP="005B5F16">
      <w:pPr>
        <w:pStyle w:val="xmsonormal"/>
        <w:spacing w:line="240" w:lineRule="exact"/>
        <w:jc w:val="both"/>
        <w:rPr>
          <w:rFonts w:asciiTheme="minorHAnsi" w:hAnsiTheme="minorHAnsi" w:cstheme="minorHAnsi"/>
        </w:rPr>
      </w:pPr>
      <w:r w:rsidRPr="007A3156">
        <w:rPr>
          <w:rFonts w:asciiTheme="minorHAnsi" w:hAnsiTheme="minorHAnsi" w:cstheme="minorHAnsi"/>
          <w:lang w:val="es-ES"/>
        </w:rPr>
        <w:t>Selecci</w:t>
      </w:r>
      <w:r w:rsidR="005E4020" w:rsidRPr="007A3156">
        <w:rPr>
          <w:rFonts w:asciiTheme="minorHAnsi" w:hAnsiTheme="minorHAnsi" w:cstheme="minorHAnsi"/>
          <w:lang w:val="es-ES"/>
        </w:rPr>
        <w:t>onar a un abogado</w:t>
      </w:r>
      <w:r w:rsidRPr="007A3156">
        <w:rPr>
          <w:rFonts w:asciiTheme="minorHAnsi" w:hAnsiTheme="minorHAnsi" w:cstheme="minorHAnsi"/>
          <w:lang w:val="es-ES"/>
        </w:rPr>
        <w:t xml:space="preserve">, en la ciudad de Bogotá, </w:t>
      </w:r>
      <w:r w:rsidR="005E4020" w:rsidRPr="007A3156">
        <w:rPr>
          <w:rFonts w:asciiTheme="minorHAnsi" w:hAnsiTheme="minorHAnsi" w:cstheme="minorHAnsi"/>
          <w:lang w:val="es-ES"/>
        </w:rPr>
        <w:t xml:space="preserve">para que, </w:t>
      </w:r>
      <w:r w:rsidR="005E4020" w:rsidRPr="007A3156">
        <w:rPr>
          <w:rFonts w:asciiTheme="minorHAnsi" w:hAnsiTheme="minorHAnsi" w:cstheme="minorHAnsi"/>
        </w:rPr>
        <w:t xml:space="preserve">en el marco del Programa de Crédito de Vivienda para funcionarios de Bancóldex, asesore a los empleados en las compras de sus viviendas a través de la realización de estudios de títulos, verificaciones de certificados de tradición y libertad, elaboración de minutas de compraventa e hipoteca. </w:t>
      </w:r>
    </w:p>
    <w:p w14:paraId="584A71F8" w14:textId="0E60A999" w:rsidR="004E04FB" w:rsidRPr="007A3156" w:rsidRDefault="005E4020" w:rsidP="005B5F16">
      <w:pPr>
        <w:pStyle w:val="xmsonormal"/>
        <w:spacing w:line="240" w:lineRule="exact"/>
        <w:jc w:val="both"/>
        <w:rPr>
          <w:rFonts w:asciiTheme="minorHAnsi" w:hAnsiTheme="minorHAnsi" w:cstheme="minorHAnsi"/>
        </w:rPr>
      </w:pPr>
      <w:r w:rsidRPr="007A3156">
        <w:rPr>
          <w:rFonts w:asciiTheme="minorHAnsi" w:hAnsiTheme="minorHAnsi" w:cstheme="minorHAnsi"/>
        </w:rPr>
        <w:t> </w:t>
      </w:r>
    </w:p>
    <w:p w14:paraId="00628A5A" w14:textId="77777777" w:rsidR="004E04FB" w:rsidRPr="007A3156" w:rsidRDefault="004E04FB" w:rsidP="005B5F16">
      <w:pPr>
        <w:pStyle w:val="Ttulo2"/>
        <w:numPr>
          <w:ilvl w:val="1"/>
          <w:numId w:val="1"/>
        </w:numPr>
        <w:spacing w:before="0" w:line="240" w:lineRule="exact"/>
        <w:ind w:left="567" w:hanging="567"/>
        <w:jc w:val="both"/>
        <w:rPr>
          <w:rFonts w:asciiTheme="minorHAnsi" w:hAnsiTheme="minorHAnsi" w:cstheme="minorHAnsi"/>
          <w:bCs w:val="0"/>
          <w:i w:val="0"/>
          <w:sz w:val="22"/>
          <w:szCs w:val="22"/>
        </w:rPr>
      </w:pPr>
      <w:bookmarkStart w:id="29" w:name="_Toc110509307"/>
      <w:r w:rsidRPr="007A3156">
        <w:rPr>
          <w:rFonts w:asciiTheme="minorHAnsi" w:hAnsiTheme="minorHAnsi" w:cstheme="minorHAnsi"/>
          <w:bCs w:val="0"/>
          <w:i w:val="0"/>
          <w:sz w:val="22"/>
          <w:szCs w:val="22"/>
        </w:rPr>
        <w:t>OBLIGACIONES</w:t>
      </w:r>
      <w:bookmarkEnd w:id="29"/>
    </w:p>
    <w:p w14:paraId="5F625AA3" w14:textId="77777777" w:rsidR="004E04FB" w:rsidRPr="007A3156" w:rsidRDefault="004E04FB" w:rsidP="005B5F16">
      <w:pPr>
        <w:spacing w:after="0" w:line="240" w:lineRule="exact"/>
        <w:jc w:val="both"/>
        <w:rPr>
          <w:rFonts w:asciiTheme="minorHAnsi" w:hAnsiTheme="minorHAnsi" w:cstheme="minorHAnsi"/>
          <w:sz w:val="22"/>
          <w:lang w:eastAsia="es-ES"/>
        </w:rPr>
      </w:pPr>
    </w:p>
    <w:p w14:paraId="5D20E0BF" w14:textId="5A59DBFD" w:rsidR="005E4020" w:rsidRPr="007A3156" w:rsidRDefault="004E04FB" w:rsidP="005B5F16">
      <w:pPr>
        <w:autoSpaceDE w:val="0"/>
        <w:autoSpaceDN w:val="0"/>
        <w:adjustRightInd w:val="0"/>
        <w:spacing w:line="240" w:lineRule="exact"/>
        <w:jc w:val="both"/>
        <w:rPr>
          <w:rFonts w:asciiTheme="minorHAnsi" w:hAnsiTheme="minorHAnsi" w:cstheme="minorHAnsi"/>
          <w:sz w:val="22"/>
        </w:rPr>
      </w:pPr>
      <w:r w:rsidRPr="007A3156">
        <w:rPr>
          <w:rFonts w:asciiTheme="minorHAnsi" w:hAnsiTheme="minorHAnsi" w:cstheme="minorHAnsi"/>
          <w:sz w:val="22"/>
        </w:rPr>
        <w:t>La</w:t>
      </w:r>
      <w:r w:rsidR="00C1788A" w:rsidRPr="007A3156">
        <w:rPr>
          <w:rFonts w:asciiTheme="minorHAnsi" w:hAnsiTheme="minorHAnsi" w:cstheme="minorHAnsi"/>
          <w:sz w:val="22"/>
        </w:rPr>
        <w:t>s</w:t>
      </w:r>
      <w:r w:rsidRPr="007A3156">
        <w:rPr>
          <w:rFonts w:asciiTheme="minorHAnsi" w:hAnsiTheme="minorHAnsi" w:cstheme="minorHAnsi"/>
          <w:sz w:val="22"/>
        </w:rPr>
        <w:t xml:space="preserve"> obligaci</w:t>
      </w:r>
      <w:r w:rsidR="00C1788A" w:rsidRPr="007A3156">
        <w:rPr>
          <w:rFonts w:asciiTheme="minorHAnsi" w:hAnsiTheme="minorHAnsi" w:cstheme="minorHAnsi"/>
          <w:sz w:val="22"/>
        </w:rPr>
        <w:t>o</w:t>
      </w:r>
      <w:r w:rsidRPr="007A3156">
        <w:rPr>
          <w:rFonts w:asciiTheme="minorHAnsi" w:hAnsiTheme="minorHAnsi" w:cstheme="minorHAnsi"/>
          <w:sz w:val="22"/>
        </w:rPr>
        <w:t>n</w:t>
      </w:r>
      <w:r w:rsidR="00C1788A" w:rsidRPr="007A3156">
        <w:rPr>
          <w:rFonts w:asciiTheme="minorHAnsi" w:hAnsiTheme="minorHAnsi" w:cstheme="minorHAnsi"/>
          <w:sz w:val="22"/>
        </w:rPr>
        <w:t>es</w:t>
      </w:r>
      <w:r w:rsidRPr="007A3156">
        <w:rPr>
          <w:rFonts w:asciiTheme="minorHAnsi" w:hAnsiTheme="minorHAnsi" w:cstheme="minorHAnsi"/>
          <w:sz w:val="22"/>
        </w:rPr>
        <w:t xml:space="preserve"> de</w:t>
      </w:r>
      <w:r w:rsidR="005E4020" w:rsidRPr="007A3156">
        <w:rPr>
          <w:rFonts w:asciiTheme="minorHAnsi" w:hAnsiTheme="minorHAnsi" w:cstheme="minorHAnsi"/>
          <w:sz w:val="22"/>
        </w:rPr>
        <w:t>l abogado son las siguientes:</w:t>
      </w:r>
    </w:p>
    <w:tbl>
      <w:tblPr>
        <w:tblStyle w:val="Tablaconcuadrcula"/>
        <w:tblW w:w="0" w:type="auto"/>
        <w:tblLook w:val="04A0" w:firstRow="1" w:lastRow="0" w:firstColumn="1" w:lastColumn="0" w:noHBand="0" w:noVBand="1"/>
      </w:tblPr>
      <w:tblGrid>
        <w:gridCol w:w="4414"/>
        <w:gridCol w:w="4414"/>
      </w:tblGrid>
      <w:tr w:rsidR="00C1788A" w:rsidRPr="007A3156" w14:paraId="0BEDE9EE" w14:textId="77777777" w:rsidTr="00C1788A">
        <w:tc>
          <w:tcPr>
            <w:tcW w:w="4414" w:type="dxa"/>
          </w:tcPr>
          <w:p w14:paraId="0BA3E485" w14:textId="5D072ACB" w:rsidR="00C1788A" w:rsidRPr="007A3156" w:rsidRDefault="00C1788A" w:rsidP="005B5F16">
            <w:pPr>
              <w:autoSpaceDE w:val="0"/>
              <w:autoSpaceDN w:val="0"/>
              <w:adjustRightInd w:val="0"/>
              <w:spacing w:line="240" w:lineRule="exact"/>
              <w:jc w:val="center"/>
              <w:rPr>
                <w:rFonts w:asciiTheme="minorHAnsi" w:hAnsiTheme="minorHAnsi" w:cstheme="minorHAnsi"/>
                <w:sz w:val="22"/>
                <w:szCs w:val="22"/>
              </w:rPr>
            </w:pPr>
            <w:r w:rsidRPr="007A3156">
              <w:rPr>
                <w:rFonts w:asciiTheme="minorHAnsi" w:hAnsiTheme="minorHAnsi" w:cstheme="minorHAnsi"/>
                <w:sz w:val="22"/>
                <w:szCs w:val="22"/>
              </w:rPr>
              <w:t xml:space="preserve">Obligación </w:t>
            </w:r>
          </w:p>
        </w:tc>
        <w:tc>
          <w:tcPr>
            <w:tcW w:w="4414" w:type="dxa"/>
          </w:tcPr>
          <w:p w14:paraId="29826F20" w14:textId="4AEC00FA" w:rsidR="00C1788A" w:rsidRPr="007A3156" w:rsidRDefault="00C1788A" w:rsidP="00662057">
            <w:pPr>
              <w:autoSpaceDE w:val="0"/>
              <w:autoSpaceDN w:val="0"/>
              <w:adjustRightInd w:val="0"/>
              <w:spacing w:line="240" w:lineRule="exact"/>
              <w:jc w:val="center"/>
              <w:rPr>
                <w:rFonts w:asciiTheme="minorHAnsi" w:hAnsiTheme="minorHAnsi" w:cstheme="minorHAnsi"/>
                <w:sz w:val="22"/>
                <w:szCs w:val="22"/>
              </w:rPr>
            </w:pPr>
            <w:r w:rsidRPr="007A3156">
              <w:rPr>
                <w:rFonts w:asciiTheme="minorHAnsi" w:hAnsiTheme="minorHAnsi" w:cstheme="minorHAnsi"/>
                <w:sz w:val="22"/>
                <w:szCs w:val="22"/>
              </w:rPr>
              <w:t>Término para atender la obligación</w:t>
            </w:r>
          </w:p>
        </w:tc>
      </w:tr>
      <w:tr w:rsidR="00C1788A" w:rsidRPr="007A3156" w14:paraId="5A304696" w14:textId="77777777" w:rsidTr="00C1788A">
        <w:tc>
          <w:tcPr>
            <w:tcW w:w="4414" w:type="dxa"/>
          </w:tcPr>
          <w:p w14:paraId="413417FE" w14:textId="12AE41E6" w:rsidR="00BA6376" w:rsidRPr="007A3156" w:rsidRDefault="00BA6376" w:rsidP="004960B4">
            <w:pPr>
              <w:pStyle w:val="Prrafodelista"/>
              <w:numPr>
                <w:ilvl w:val="0"/>
                <w:numId w:val="32"/>
              </w:num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Asesorar a los empleados en las compras de sus viviendas, en el marco del Programa de Crédito de Vivienda. </w:t>
            </w:r>
          </w:p>
        </w:tc>
        <w:tc>
          <w:tcPr>
            <w:tcW w:w="4414" w:type="dxa"/>
          </w:tcPr>
          <w:p w14:paraId="06893E86" w14:textId="54FBAB9C" w:rsidR="00C1788A" w:rsidRPr="007A3156" w:rsidRDefault="00F53E22" w:rsidP="005B5F16">
            <w:pPr>
              <w:autoSpaceDE w:val="0"/>
              <w:autoSpaceDN w:val="0"/>
              <w:adjustRightInd w:val="0"/>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Las preguntas verbales se deberán adelantar en un tiempo máximo de un día.</w:t>
            </w:r>
          </w:p>
        </w:tc>
      </w:tr>
      <w:tr w:rsidR="00C1788A" w:rsidRPr="007A3156" w14:paraId="540A5DE7" w14:textId="77777777" w:rsidTr="00C1788A">
        <w:tc>
          <w:tcPr>
            <w:tcW w:w="4414" w:type="dxa"/>
          </w:tcPr>
          <w:p w14:paraId="0910D345" w14:textId="414E42AE" w:rsidR="00C1788A" w:rsidRPr="007A3156" w:rsidRDefault="00BA6376" w:rsidP="005B5F16">
            <w:pPr>
              <w:pStyle w:val="Prrafodelista"/>
              <w:numPr>
                <w:ilvl w:val="0"/>
                <w:numId w:val="32"/>
              </w:num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Revisar la documentación dando su opinión legal sobre la viabilidad del trámite de acuerdo con la documentación estudiada. Así mismo informar al funcionario de las inconsistencias sobre la documentación del inmueble. </w:t>
            </w:r>
          </w:p>
        </w:tc>
        <w:tc>
          <w:tcPr>
            <w:tcW w:w="4414" w:type="dxa"/>
          </w:tcPr>
          <w:p w14:paraId="78D4897B" w14:textId="345989E7" w:rsidR="00BA6376" w:rsidRPr="007A3156" w:rsidRDefault="00F53E22" w:rsidP="005B5F16">
            <w:p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La </w:t>
            </w:r>
            <w:r w:rsidR="00BA6376" w:rsidRPr="007A3156">
              <w:rPr>
                <w:rFonts w:asciiTheme="minorHAnsi" w:hAnsiTheme="minorHAnsi" w:cstheme="minorHAnsi"/>
                <w:sz w:val="22"/>
                <w:szCs w:val="22"/>
              </w:rPr>
              <w:t xml:space="preserve">respuesta </w:t>
            </w:r>
            <w:r w:rsidRPr="007A3156">
              <w:rPr>
                <w:rFonts w:asciiTheme="minorHAnsi" w:hAnsiTheme="minorHAnsi" w:cstheme="minorHAnsi"/>
                <w:sz w:val="22"/>
                <w:szCs w:val="22"/>
              </w:rPr>
              <w:t xml:space="preserve">debe realizarse </w:t>
            </w:r>
            <w:r w:rsidR="00BA6376" w:rsidRPr="007A3156">
              <w:rPr>
                <w:rFonts w:asciiTheme="minorHAnsi" w:hAnsiTheme="minorHAnsi" w:cstheme="minorHAnsi"/>
                <w:sz w:val="22"/>
                <w:szCs w:val="22"/>
              </w:rPr>
              <w:t xml:space="preserve">en un </w:t>
            </w:r>
            <w:r w:rsidRPr="007A3156">
              <w:rPr>
                <w:rFonts w:asciiTheme="minorHAnsi" w:hAnsiTheme="minorHAnsi" w:cstheme="minorHAnsi"/>
                <w:sz w:val="22"/>
                <w:szCs w:val="22"/>
              </w:rPr>
              <w:t>término</w:t>
            </w:r>
            <w:r w:rsidR="00BA6376" w:rsidRPr="007A3156">
              <w:rPr>
                <w:rFonts w:asciiTheme="minorHAnsi" w:hAnsiTheme="minorHAnsi" w:cstheme="minorHAnsi"/>
                <w:sz w:val="22"/>
                <w:szCs w:val="22"/>
              </w:rPr>
              <w:t xml:space="preserve"> máximo de dos (2) días.</w:t>
            </w:r>
          </w:p>
          <w:p w14:paraId="6585AB52" w14:textId="77777777" w:rsidR="00C1788A" w:rsidRPr="007A3156" w:rsidRDefault="00C1788A" w:rsidP="005B5F16">
            <w:pPr>
              <w:autoSpaceDE w:val="0"/>
              <w:autoSpaceDN w:val="0"/>
              <w:adjustRightInd w:val="0"/>
              <w:spacing w:line="240" w:lineRule="exact"/>
              <w:jc w:val="both"/>
              <w:rPr>
                <w:rFonts w:asciiTheme="minorHAnsi" w:hAnsiTheme="minorHAnsi" w:cstheme="minorHAnsi"/>
                <w:sz w:val="22"/>
                <w:szCs w:val="22"/>
              </w:rPr>
            </w:pPr>
          </w:p>
        </w:tc>
      </w:tr>
      <w:tr w:rsidR="00C1788A" w:rsidRPr="007A3156" w14:paraId="221C9231" w14:textId="77777777" w:rsidTr="00C1788A">
        <w:tc>
          <w:tcPr>
            <w:tcW w:w="4414" w:type="dxa"/>
          </w:tcPr>
          <w:p w14:paraId="06D5B575" w14:textId="7550B44D" w:rsidR="00C1788A" w:rsidRPr="007A3156" w:rsidRDefault="00BA6376" w:rsidP="004960B4">
            <w:pPr>
              <w:pStyle w:val="Prrafodelista"/>
              <w:numPr>
                <w:ilvl w:val="0"/>
                <w:numId w:val="32"/>
              </w:num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Emitir concepto legal sobre los títulos de tradición de los inmuebles que se encuentren vinculados con el objeto del préstamo o de aquellos ofrecidos en garantía, el cumplimiento de las normas urbanísticas en caso de construcción o remodelación y los demás que sean pertinentes. Lo cual será </w:t>
            </w:r>
            <w:r w:rsidR="005441F4" w:rsidRPr="007A3156">
              <w:rPr>
                <w:rFonts w:asciiTheme="minorHAnsi" w:hAnsiTheme="minorHAnsi" w:cstheme="minorHAnsi"/>
                <w:sz w:val="22"/>
                <w:szCs w:val="22"/>
              </w:rPr>
              <w:t>indispensable para</w:t>
            </w:r>
            <w:r w:rsidRPr="007A3156">
              <w:rPr>
                <w:rFonts w:asciiTheme="minorHAnsi" w:hAnsiTheme="minorHAnsi" w:cstheme="minorHAnsi"/>
                <w:sz w:val="22"/>
                <w:szCs w:val="22"/>
              </w:rPr>
              <w:t xml:space="preserve"> el desembolso del préstamo o anticipo </w:t>
            </w:r>
            <w:proofErr w:type="gramStart"/>
            <w:r w:rsidRPr="007A3156">
              <w:rPr>
                <w:rFonts w:asciiTheme="minorHAnsi" w:hAnsiTheme="minorHAnsi" w:cstheme="minorHAnsi"/>
                <w:sz w:val="22"/>
                <w:szCs w:val="22"/>
              </w:rPr>
              <w:t>del mismo</w:t>
            </w:r>
            <w:proofErr w:type="gramEnd"/>
            <w:r w:rsidRPr="007A3156">
              <w:rPr>
                <w:rFonts w:asciiTheme="minorHAnsi" w:hAnsiTheme="minorHAnsi" w:cstheme="minorHAnsi"/>
                <w:sz w:val="22"/>
                <w:szCs w:val="22"/>
              </w:rPr>
              <w:t xml:space="preserve">. </w:t>
            </w:r>
          </w:p>
        </w:tc>
        <w:tc>
          <w:tcPr>
            <w:tcW w:w="4414" w:type="dxa"/>
          </w:tcPr>
          <w:p w14:paraId="4F9F0200" w14:textId="1F533FAF" w:rsidR="00C1788A" w:rsidRPr="007A3156" w:rsidRDefault="00BA6376" w:rsidP="005B5F16">
            <w:pPr>
              <w:autoSpaceDE w:val="0"/>
              <w:autoSpaceDN w:val="0"/>
              <w:adjustRightInd w:val="0"/>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Los conceptos se deberán generar en un </w:t>
            </w:r>
            <w:r w:rsidR="005B5F16" w:rsidRPr="007A3156">
              <w:rPr>
                <w:rFonts w:asciiTheme="minorHAnsi" w:hAnsiTheme="minorHAnsi" w:cstheme="minorHAnsi"/>
                <w:sz w:val="22"/>
                <w:szCs w:val="22"/>
              </w:rPr>
              <w:t>término</w:t>
            </w:r>
            <w:r w:rsidRPr="007A3156">
              <w:rPr>
                <w:rFonts w:asciiTheme="minorHAnsi" w:hAnsiTheme="minorHAnsi" w:cstheme="minorHAnsi"/>
                <w:sz w:val="22"/>
                <w:szCs w:val="22"/>
              </w:rPr>
              <w:t xml:space="preserve"> máximo de tres (3) días.</w:t>
            </w:r>
          </w:p>
        </w:tc>
      </w:tr>
      <w:tr w:rsidR="00C1788A" w:rsidRPr="007A3156" w14:paraId="79E23256" w14:textId="77777777" w:rsidTr="00C1788A">
        <w:tc>
          <w:tcPr>
            <w:tcW w:w="4414" w:type="dxa"/>
          </w:tcPr>
          <w:p w14:paraId="3D21339F" w14:textId="684C4929" w:rsidR="00C1788A" w:rsidRPr="007A3156" w:rsidRDefault="00BA6376" w:rsidP="00662057">
            <w:pPr>
              <w:pStyle w:val="Prrafodelista"/>
              <w:numPr>
                <w:ilvl w:val="0"/>
                <w:numId w:val="32"/>
              </w:num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Elaborar y revisar minutas de compraventa e hipoteca con el fin de </w:t>
            </w:r>
            <w:r w:rsidR="00CC4739" w:rsidRPr="007A3156">
              <w:rPr>
                <w:rFonts w:asciiTheme="minorHAnsi" w:hAnsiTheme="minorHAnsi" w:cstheme="minorHAnsi"/>
                <w:sz w:val="22"/>
                <w:szCs w:val="22"/>
              </w:rPr>
              <w:t xml:space="preserve">garantizar los derechos de los funcionarios y </w:t>
            </w:r>
            <w:r w:rsidRPr="007A3156">
              <w:rPr>
                <w:rFonts w:asciiTheme="minorHAnsi" w:hAnsiTheme="minorHAnsi" w:cstheme="minorHAnsi"/>
                <w:sz w:val="22"/>
                <w:szCs w:val="22"/>
              </w:rPr>
              <w:t xml:space="preserve">que cuenten con las Cláusulas tipo que requiere el Banco. </w:t>
            </w:r>
          </w:p>
        </w:tc>
        <w:tc>
          <w:tcPr>
            <w:tcW w:w="4414" w:type="dxa"/>
          </w:tcPr>
          <w:p w14:paraId="3DC64217" w14:textId="5FDAE78F" w:rsidR="00C1788A" w:rsidRPr="007A3156" w:rsidRDefault="00BA6376" w:rsidP="005B5F16">
            <w:pPr>
              <w:autoSpaceDE w:val="0"/>
              <w:autoSpaceDN w:val="0"/>
              <w:adjustRightInd w:val="0"/>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La elaboración y revisión de minutas se deberá realizar en un </w:t>
            </w:r>
            <w:r w:rsidR="005B5F16" w:rsidRPr="007A3156">
              <w:rPr>
                <w:rFonts w:asciiTheme="minorHAnsi" w:hAnsiTheme="minorHAnsi" w:cstheme="minorHAnsi"/>
                <w:sz w:val="22"/>
                <w:szCs w:val="22"/>
              </w:rPr>
              <w:t>término</w:t>
            </w:r>
            <w:r w:rsidRPr="007A3156">
              <w:rPr>
                <w:rFonts w:asciiTheme="minorHAnsi" w:hAnsiTheme="minorHAnsi" w:cstheme="minorHAnsi"/>
                <w:sz w:val="22"/>
                <w:szCs w:val="22"/>
              </w:rPr>
              <w:t xml:space="preserve"> máximo de tres (3) días.</w:t>
            </w:r>
          </w:p>
        </w:tc>
      </w:tr>
      <w:tr w:rsidR="00C1788A" w:rsidRPr="007A3156" w14:paraId="47A984CA" w14:textId="77777777" w:rsidTr="00C1788A">
        <w:tc>
          <w:tcPr>
            <w:tcW w:w="4414" w:type="dxa"/>
          </w:tcPr>
          <w:p w14:paraId="75B2001B" w14:textId="573AE037" w:rsidR="00C1788A" w:rsidRPr="007A3156" w:rsidRDefault="00BA6376" w:rsidP="005B5F16">
            <w:pPr>
              <w:pStyle w:val="Prrafodelista"/>
              <w:numPr>
                <w:ilvl w:val="0"/>
                <w:numId w:val="32"/>
              </w:num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lastRenderedPageBreak/>
              <w:t>Revisar la escritura y el certificado de tradición y libertad</w:t>
            </w:r>
            <w:r w:rsidR="00171142" w:rsidRPr="007A3156">
              <w:rPr>
                <w:rFonts w:asciiTheme="minorHAnsi" w:hAnsiTheme="minorHAnsi" w:cstheme="minorHAnsi"/>
                <w:sz w:val="22"/>
                <w:szCs w:val="22"/>
              </w:rPr>
              <w:t>,</w:t>
            </w:r>
            <w:r w:rsidR="00594406" w:rsidRPr="007A3156">
              <w:rPr>
                <w:rFonts w:asciiTheme="minorHAnsi" w:hAnsiTheme="minorHAnsi" w:cstheme="minorHAnsi"/>
                <w:sz w:val="22"/>
                <w:szCs w:val="22"/>
              </w:rPr>
              <w:t xml:space="preserve"> con el objetivo de conocer si se constituyó y registró la hipoteca en primer grado a favor de Bancóldex y entregar estos documentos junto con el concepto al funcionario para que se entregue en </w:t>
            </w:r>
            <w:r w:rsidR="00BD63DC" w:rsidRPr="007A3156">
              <w:rPr>
                <w:rFonts w:asciiTheme="minorHAnsi" w:hAnsiTheme="minorHAnsi" w:cstheme="minorHAnsi"/>
                <w:sz w:val="22"/>
                <w:szCs w:val="22"/>
              </w:rPr>
              <w:t>las áreas correspondientes al interior</w:t>
            </w:r>
            <w:r w:rsidR="00594406" w:rsidRPr="007A3156">
              <w:rPr>
                <w:rFonts w:asciiTheme="minorHAnsi" w:hAnsiTheme="minorHAnsi" w:cstheme="minorHAnsi"/>
                <w:sz w:val="22"/>
                <w:szCs w:val="22"/>
              </w:rPr>
              <w:t xml:space="preserve"> del Banco. </w:t>
            </w:r>
          </w:p>
        </w:tc>
        <w:tc>
          <w:tcPr>
            <w:tcW w:w="4414" w:type="dxa"/>
          </w:tcPr>
          <w:p w14:paraId="6CDF1A29" w14:textId="5525DA1A" w:rsidR="00BA6376" w:rsidRPr="007A3156" w:rsidRDefault="00BA6376" w:rsidP="005B5F16">
            <w:pPr>
              <w:autoSpaceDE w:val="0"/>
              <w:autoSpaceDN w:val="0"/>
              <w:adjustRightInd w:val="0"/>
              <w:spacing w:after="0" w:line="240" w:lineRule="exact"/>
              <w:jc w:val="both"/>
              <w:rPr>
                <w:rFonts w:asciiTheme="minorHAnsi" w:hAnsiTheme="minorHAnsi" w:cstheme="minorHAnsi"/>
                <w:sz w:val="22"/>
                <w:szCs w:val="22"/>
              </w:rPr>
            </w:pPr>
            <w:r w:rsidRPr="007A3156">
              <w:rPr>
                <w:rFonts w:asciiTheme="minorHAnsi" w:hAnsiTheme="minorHAnsi" w:cstheme="minorHAnsi"/>
                <w:sz w:val="22"/>
                <w:szCs w:val="22"/>
              </w:rPr>
              <w:t xml:space="preserve">La revisión de la escritura deberá adelantarse en un </w:t>
            </w:r>
            <w:r w:rsidR="005B5F16" w:rsidRPr="007A3156">
              <w:rPr>
                <w:rFonts w:asciiTheme="minorHAnsi" w:hAnsiTheme="minorHAnsi" w:cstheme="minorHAnsi"/>
                <w:sz w:val="22"/>
                <w:szCs w:val="22"/>
              </w:rPr>
              <w:t>término</w:t>
            </w:r>
            <w:r w:rsidRPr="007A3156">
              <w:rPr>
                <w:rFonts w:asciiTheme="minorHAnsi" w:hAnsiTheme="minorHAnsi" w:cstheme="minorHAnsi"/>
                <w:sz w:val="22"/>
                <w:szCs w:val="22"/>
              </w:rPr>
              <w:t xml:space="preserve"> máximo de tres (3) días.</w:t>
            </w:r>
          </w:p>
          <w:p w14:paraId="48BAF72E" w14:textId="77777777" w:rsidR="00C1788A" w:rsidRPr="007A3156" w:rsidRDefault="00C1788A" w:rsidP="005B5F16">
            <w:pPr>
              <w:autoSpaceDE w:val="0"/>
              <w:autoSpaceDN w:val="0"/>
              <w:adjustRightInd w:val="0"/>
              <w:spacing w:line="240" w:lineRule="exact"/>
              <w:jc w:val="both"/>
              <w:rPr>
                <w:rFonts w:asciiTheme="minorHAnsi" w:hAnsiTheme="minorHAnsi" w:cstheme="minorHAnsi"/>
                <w:sz w:val="22"/>
                <w:szCs w:val="22"/>
              </w:rPr>
            </w:pPr>
          </w:p>
        </w:tc>
      </w:tr>
    </w:tbl>
    <w:p w14:paraId="2642CEE9" w14:textId="0B74619B" w:rsidR="00C1788A" w:rsidRPr="007A3156" w:rsidRDefault="00C1788A" w:rsidP="005B5F16">
      <w:pPr>
        <w:autoSpaceDE w:val="0"/>
        <w:autoSpaceDN w:val="0"/>
        <w:adjustRightInd w:val="0"/>
        <w:spacing w:line="240" w:lineRule="exact"/>
        <w:jc w:val="both"/>
        <w:rPr>
          <w:rFonts w:asciiTheme="minorHAnsi" w:hAnsiTheme="minorHAnsi" w:cstheme="minorHAnsi"/>
          <w:sz w:val="22"/>
        </w:rPr>
      </w:pPr>
    </w:p>
    <w:p w14:paraId="0AD1294A" w14:textId="02B90B58" w:rsidR="003A57A4" w:rsidRPr="007A3156" w:rsidRDefault="003A57A4" w:rsidP="005B5F16">
      <w:pPr>
        <w:autoSpaceDE w:val="0"/>
        <w:autoSpaceDN w:val="0"/>
        <w:adjustRightInd w:val="0"/>
        <w:spacing w:line="240" w:lineRule="exact"/>
        <w:jc w:val="both"/>
        <w:rPr>
          <w:rFonts w:asciiTheme="minorHAnsi" w:hAnsiTheme="minorHAnsi" w:cstheme="minorHAnsi"/>
          <w:sz w:val="22"/>
        </w:rPr>
      </w:pPr>
      <w:r w:rsidRPr="007A3156">
        <w:rPr>
          <w:rFonts w:asciiTheme="minorHAnsi" w:hAnsiTheme="minorHAnsi" w:cstheme="minorHAnsi"/>
          <w:sz w:val="22"/>
        </w:rPr>
        <w:t>Adicionalmente, el proponente seleccionado deberá guardar absoluta reserva frente a terceros sobre la información que por causa o por motivo de la celebración o ejecución del contrato, llegue a conocer, así como de todos los aspectos relacionados</w:t>
      </w:r>
      <w:r w:rsidR="003C1B4D" w:rsidRPr="007A3156">
        <w:rPr>
          <w:rFonts w:asciiTheme="minorHAnsi" w:hAnsiTheme="minorHAnsi" w:cstheme="minorHAnsi"/>
          <w:sz w:val="22"/>
        </w:rPr>
        <w:t xml:space="preserve"> directa e indirectamente con la labor contratada.</w:t>
      </w:r>
    </w:p>
    <w:p w14:paraId="0FF4E73E" w14:textId="461B2D89" w:rsidR="003C1B4D" w:rsidRPr="007A3156" w:rsidRDefault="003C1B4D" w:rsidP="005B5F16">
      <w:pPr>
        <w:autoSpaceDE w:val="0"/>
        <w:autoSpaceDN w:val="0"/>
        <w:adjustRightInd w:val="0"/>
        <w:spacing w:line="240" w:lineRule="exact"/>
        <w:jc w:val="both"/>
        <w:rPr>
          <w:rFonts w:asciiTheme="minorHAnsi" w:hAnsiTheme="minorHAnsi" w:cstheme="minorHAnsi"/>
          <w:sz w:val="22"/>
        </w:rPr>
      </w:pPr>
      <w:r w:rsidRPr="007A3156">
        <w:rPr>
          <w:rFonts w:asciiTheme="minorHAnsi" w:hAnsiTheme="minorHAnsi" w:cstheme="minorHAnsi"/>
          <w:sz w:val="22"/>
        </w:rPr>
        <w:t>El proponente seleccionado no podrá encargar a algún otro abogado las labores que se le encomienden en desarrollo del contrato.</w:t>
      </w:r>
    </w:p>
    <w:p w14:paraId="1BAEB06C" w14:textId="4279E592" w:rsidR="007C7FD1" w:rsidRPr="007A3156" w:rsidRDefault="002112B4" w:rsidP="005B5F16">
      <w:pPr>
        <w:autoSpaceDE w:val="0"/>
        <w:autoSpaceDN w:val="0"/>
        <w:adjustRightInd w:val="0"/>
        <w:spacing w:line="240" w:lineRule="exact"/>
        <w:jc w:val="both"/>
        <w:rPr>
          <w:rFonts w:asciiTheme="minorHAnsi" w:hAnsiTheme="minorHAnsi" w:cstheme="minorHAnsi"/>
          <w:sz w:val="22"/>
        </w:rPr>
      </w:pPr>
      <w:r w:rsidRPr="007A3156">
        <w:rPr>
          <w:rFonts w:asciiTheme="minorHAnsi" w:hAnsiTheme="minorHAnsi" w:cstheme="minorHAnsi"/>
          <w:sz w:val="22"/>
        </w:rPr>
        <w:t>Por último, será de cargo exclusivo del abogado el pago de los daños o perjuicios de cualquier tipo que se cause directa o indirectamente a Bancóldex o a cualquiera de sus funcionarios, como consecuencia de cualquier error, falta de diligencia, etc., del abogado en la atención de las respectivas labores</w:t>
      </w:r>
      <w:r w:rsidR="00EB7779" w:rsidRPr="007A3156">
        <w:rPr>
          <w:rFonts w:asciiTheme="minorHAnsi" w:hAnsiTheme="minorHAnsi" w:cstheme="minorHAnsi"/>
          <w:sz w:val="22"/>
        </w:rPr>
        <w:t xml:space="preserve"> encomendadas.</w:t>
      </w:r>
    </w:p>
    <w:p w14:paraId="00893EAD" w14:textId="77777777" w:rsidR="005E4020" w:rsidRPr="007A3156" w:rsidRDefault="005E4020" w:rsidP="005B5F16">
      <w:pPr>
        <w:pStyle w:val="Sinespaciado"/>
        <w:spacing w:line="240" w:lineRule="exact"/>
        <w:jc w:val="both"/>
        <w:rPr>
          <w:rFonts w:asciiTheme="minorHAnsi" w:hAnsiTheme="minorHAnsi" w:cstheme="minorHAnsi"/>
          <w:lang w:val="es-CO"/>
        </w:rPr>
      </w:pPr>
    </w:p>
    <w:p w14:paraId="5C560198" w14:textId="77777777" w:rsidR="00AB010C" w:rsidRPr="007A3156" w:rsidRDefault="004509E8" w:rsidP="005B5F16">
      <w:pPr>
        <w:pStyle w:val="Ttulo1"/>
        <w:numPr>
          <w:ilvl w:val="0"/>
          <w:numId w:val="1"/>
        </w:numPr>
        <w:spacing w:before="0" w:line="240" w:lineRule="exact"/>
        <w:ind w:left="567" w:hanging="567"/>
        <w:jc w:val="both"/>
        <w:rPr>
          <w:rFonts w:asciiTheme="minorHAnsi" w:hAnsiTheme="minorHAnsi" w:cstheme="minorHAnsi"/>
          <w:b w:val="0"/>
          <w:bCs w:val="0"/>
          <w:sz w:val="22"/>
          <w:szCs w:val="22"/>
        </w:rPr>
      </w:pPr>
      <w:bookmarkStart w:id="30" w:name="_Toc304966285"/>
      <w:bookmarkStart w:id="31" w:name="_Toc110509308"/>
      <w:r w:rsidRPr="007A3156">
        <w:rPr>
          <w:rFonts w:asciiTheme="minorHAnsi" w:hAnsiTheme="minorHAnsi" w:cstheme="minorHAnsi"/>
          <w:sz w:val="22"/>
          <w:szCs w:val="22"/>
        </w:rPr>
        <w:t xml:space="preserve">INSTRUCCIONES A LOS </w:t>
      </w:r>
      <w:bookmarkEnd w:id="30"/>
      <w:r w:rsidRPr="007A3156">
        <w:rPr>
          <w:rFonts w:asciiTheme="minorHAnsi" w:hAnsiTheme="minorHAnsi" w:cstheme="minorHAnsi"/>
          <w:sz w:val="22"/>
          <w:szCs w:val="22"/>
        </w:rPr>
        <w:t>PROPONENTES</w:t>
      </w:r>
      <w:bookmarkEnd w:id="31"/>
    </w:p>
    <w:p w14:paraId="6A88082C" w14:textId="77777777" w:rsidR="00AB010C" w:rsidRPr="007A3156" w:rsidRDefault="00AB010C" w:rsidP="005B5F16">
      <w:pPr>
        <w:pStyle w:val="Sinespaciado"/>
        <w:spacing w:line="240" w:lineRule="exact"/>
        <w:jc w:val="both"/>
        <w:rPr>
          <w:rFonts w:asciiTheme="minorHAnsi" w:hAnsiTheme="minorHAnsi" w:cstheme="minorHAnsi"/>
          <w:b/>
          <w:bCs/>
          <w:lang w:val="es-CO"/>
        </w:rPr>
      </w:pPr>
    </w:p>
    <w:p w14:paraId="7FAE65A9"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32" w:name="_Toc110509309"/>
      <w:r w:rsidRPr="007A3156">
        <w:rPr>
          <w:rFonts w:asciiTheme="minorHAnsi" w:hAnsiTheme="minorHAnsi" w:cstheme="minorHAnsi"/>
          <w:i w:val="0"/>
          <w:sz w:val="22"/>
          <w:szCs w:val="22"/>
        </w:rPr>
        <w:t xml:space="preserve">Estudios para participar en </w:t>
      </w:r>
      <w:r w:rsidR="007E7E18" w:rsidRPr="007A3156">
        <w:rPr>
          <w:rFonts w:asciiTheme="minorHAnsi" w:hAnsiTheme="minorHAnsi" w:cstheme="minorHAnsi"/>
          <w:i w:val="0"/>
          <w:sz w:val="22"/>
          <w:szCs w:val="22"/>
        </w:rPr>
        <w:t>la invitación</w:t>
      </w:r>
      <w:bookmarkEnd w:id="32"/>
    </w:p>
    <w:p w14:paraId="607EF0E4"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00EC3545" w14:textId="77777777" w:rsidR="00AB010C" w:rsidRPr="007A3156" w:rsidRDefault="004509E8"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 xml:space="preserve">Corresponde a todo </w:t>
      </w:r>
      <w:r w:rsidR="00A11337" w:rsidRPr="007A3156">
        <w:rPr>
          <w:rFonts w:asciiTheme="minorHAnsi" w:hAnsiTheme="minorHAnsi" w:cstheme="minorHAnsi"/>
          <w:lang w:val="es-CO"/>
        </w:rPr>
        <w:t>p</w:t>
      </w:r>
      <w:r w:rsidRPr="007A3156">
        <w:rPr>
          <w:rFonts w:asciiTheme="minorHAnsi" w:hAnsiTheme="minorHAnsi" w:cstheme="minorHAnsi"/>
          <w:lang w:val="es-CO"/>
        </w:rPr>
        <w:t>roponente efectuar los estudios y verificaciones que considere nece</w:t>
      </w:r>
      <w:r w:rsidR="00A11337" w:rsidRPr="007A3156">
        <w:rPr>
          <w:rFonts w:asciiTheme="minorHAnsi" w:hAnsiTheme="minorHAnsi" w:cstheme="minorHAnsi"/>
          <w:lang w:val="es-CO"/>
        </w:rPr>
        <w:t>sarios para la formulación de su</w:t>
      </w:r>
      <w:r w:rsidRPr="007A3156">
        <w:rPr>
          <w:rFonts w:asciiTheme="minorHAnsi" w:hAnsiTheme="minorHAnsi" w:cstheme="minorHAnsi"/>
          <w:lang w:val="es-CO"/>
        </w:rPr>
        <w:t xml:space="preserve"> </w:t>
      </w:r>
      <w:r w:rsidR="00A11337" w:rsidRPr="007A3156">
        <w:rPr>
          <w:rFonts w:asciiTheme="minorHAnsi" w:hAnsiTheme="minorHAnsi" w:cstheme="minorHAnsi"/>
          <w:lang w:val="es-CO"/>
        </w:rPr>
        <w:t>p</w:t>
      </w:r>
      <w:r w:rsidRPr="007A3156">
        <w:rPr>
          <w:rFonts w:asciiTheme="minorHAnsi" w:hAnsiTheme="minorHAnsi" w:cstheme="minorHAnsi"/>
          <w:lang w:val="es-CO"/>
        </w:rPr>
        <w:t>ropuesta, asumiendo todos los gastos, costos, impuestos y riesgos que ello implique, que no serán reembolsados en ningún caso y bajo ningún concepto.</w:t>
      </w:r>
    </w:p>
    <w:p w14:paraId="00C454C3"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06F47544" w14:textId="77777777" w:rsidR="00A11337" w:rsidRPr="007A3156" w:rsidRDefault="00A11337"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La presentación de una propuesta implicará que el p</w:t>
      </w:r>
      <w:r w:rsidR="004509E8" w:rsidRPr="007A3156">
        <w:rPr>
          <w:rFonts w:asciiTheme="minorHAnsi" w:hAnsiTheme="minorHAnsi" w:cstheme="minorHAnsi"/>
          <w:lang w:val="es-CO"/>
        </w:rPr>
        <w:t>roponente realizó los estudios, análisis y valoraciones pertinentes para prepararla y, por lo mismo, no se reconocerá sobrecosto alguno derivado de deficiencias en ellos.</w:t>
      </w:r>
    </w:p>
    <w:p w14:paraId="6B43680F" w14:textId="77777777" w:rsidR="00AB010C" w:rsidRPr="007A3156" w:rsidRDefault="00AB010C" w:rsidP="005B5F16">
      <w:pPr>
        <w:pStyle w:val="Sinespaciado"/>
        <w:spacing w:line="240" w:lineRule="exact"/>
        <w:jc w:val="both"/>
        <w:rPr>
          <w:rFonts w:asciiTheme="minorHAnsi" w:hAnsiTheme="minorHAnsi" w:cstheme="minorHAnsi"/>
          <w:b/>
          <w:bCs/>
          <w:lang w:val="es-CO"/>
        </w:rPr>
      </w:pPr>
    </w:p>
    <w:p w14:paraId="13FBFB6A"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33" w:name="_Toc297881880"/>
      <w:bookmarkStart w:id="34" w:name="_Toc304966286"/>
      <w:bookmarkStart w:id="35" w:name="_Toc110509310"/>
      <w:bookmarkStart w:id="36" w:name="_Toc297881876"/>
      <w:r w:rsidRPr="007A3156">
        <w:rPr>
          <w:rFonts w:asciiTheme="minorHAnsi" w:hAnsiTheme="minorHAnsi" w:cstheme="minorHAnsi"/>
          <w:i w:val="0"/>
          <w:sz w:val="22"/>
          <w:szCs w:val="22"/>
        </w:rPr>
        <w:t xml:space="preserve">Instrucciones para contestar </w:t>
      </w:r>
      <w:bookmarkEnd w:id="33"/>
      <w:r w:rsidRPr="007A3156">
        <w:rPr>
          <w:rFonts w:asciiTheme="minorHAnsi" w:hAnsiTheme="minorHAnsi" w:cstheme="minorHAnsi"/>
          <w:i w:val="0"/>
          <w:sz w:val="22"/>
          <w:szCs w:val="22"/>
        </w:rPr>
        <w:t>los Términos de Referencia</w:t>
      </w:r>
      <w:bookmarkEnd w:id="34"/>
      <w:bookmarkEnd w:id="35"/>
    </w:p>
    <w:p w14:paraId="44E8C489"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30C889FF" w14:textId="77777777" w:rsidR="00AB010C"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 xml:space="preserve">Las </w:t>
      </w:r>
      <w:r w:rsidR="00A11337" w:rsidRPr="007A3156">
        <w:rPr>
          <w:rFonts w:asciiTheme="minorHAnsi" w:hAnsiTheme="minorHAnsi" w:cstheme="minorHAnsi"/>
          <w:bCs/>
          <w:lang w:val="es-CO"/>
        </w:rPr>
        <w:t>p</w:t>
      </w:r>
      <w:r w:rsidRPr="007A3156">
        <w:rPr>
          <w:rFonts w:asciiTheme="minorHAnsi" w:hAnsiTheme="minorHAnsi" w:cstheme="minorHAnsi"/>
          <w:bCs/>
          <w:lang w:val="es-CO"/>
        </w:rPr>
        <w:t>ropuestas recibidas que no cumplan los requisitos y no vengan acompañadas de la documentación exigida en estos Términos de Referencia, serán excluidas del proceso de evaluación.</w:t>
      </w:r>
    </w:p>
    <w:p w14:paraId="1862C764"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2088134F" w14:textId="77777777" w:rsidR="00AB010C" w:rsidRPr="007A3156" w:rsidRDefault="00A11337"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Si el p</w:t>
      </w:r>
      <w:r w:rsidR="004509E8" w:rsidRPr="007A3156">
        <w:rPr>
          <w:rFonts w:asciiTheme="minorHAnsi" w:hAnsiTheme="minorHAnsi" w:cstheme="minorHAnsi"/>
          <w:bCs/>
          <w:lang w:val="es-CO"/>
        </w:rPr>
        <w:t>roponente lo estima conveniente, podrá adicionar a su propuesta información suplementaria a la solicitada en estos Términos de Referencia, siempre y cuando dicha información sea suministrada dentro del término esta</w:t>
      </w:r>
      <w:r w:rsidRPr="007A3156">
        <w:rPr>
          <w:rFonts w:asciiTheme="minorHAnsi" w:hAnsiTheme="minorHAnsi" w:cstheme="minorHAnsi"/>
          <w:bCs/>
          <w:lang w:val="es-CO"/>
        </w:rPr>
        <w:t>blecido para la entrega de las p</w:t>
      </w:r>
      <w:r w:rsidR="004509E8" w:rsidRPr="007A3156">
        <w:rPr>
          <w:rFonts w:asciiTheme="minorHAnsi" w:hAnsiTheme="minorHAnsi" w:cstheme="minorHAnsi"/>
          <w:bCs/>
          <w:lang w:val="es-CO"/>
        </w:rPr>
        <w:t>ropuestas.</w:t>
      </w:r>
    </w:p>
    <w:p w14:paraId="1F597838"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4665D0DD" w14:textId="77777777" w:rsidR="00AB010C"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 xml:space="preserve">La </w:t>
      </w:r>
      <w:r w:rsidR="00A11337" w:rsidRPr="007A3156">
        <w:rPr>
          <w:rFonts w:asciiTheme="minorHAnsi" w:hAnsiTheme="minorHAnsi" w:cstheme="minorHAnsi"/>
          <w:bCs/>
          <w:lang w:val="es-CO"/>
        </w:rPr>
        <w:t>p</w:t>
      </w:r>
      <w:r w:rsidRPr="007A3156">
        <w:rPr>
          <w:rFonts w:asciiTheme="minorHAnsi" w:hAnsiTheme="minorHAnsi" w:cstheme="minorHAnsi"/>
          <w:bCs/>
          <w:lang w:val="es-CO"/>
        </w:rPr>
        <w:t xml:space="preserve">ropuesta debe ser presentada en español y todas sus páginas deben estar enumeradas en forma ascendente consecutiva, con el correspondiente índice o tabla de contenido que permita su fácil consulta. </w:t>
      </w:r>
    </w:p>
    <w:p w14:paraId="4B0A83EE" w14:textId="77777777" w:rsidR="00AB010C" w:rsidRPr="007A3156" w:rsidRDefault="00AB010C" w:rsidP="005B5F16">
      <w:pPr>
        <w:pStyle w:val="Default"/>
        <w:tabs>
          <w:tab w:val="left" w:pos="426"/>
        </w:tabs>
        <w:spacing w:line="240" w:lineRule="exact"/>
        <w:jc w:val="both"/>
        <w:rPr>
          <w:rFonts w:asciiTheme="minorHAnsi" w:hAnsiTheme="minorHAnsi" w:cstheme="minorHAnsi"/>
          <w:bCs/>
          <w:color w:val="auto"/>
          <w:sz w:val="22"/>
          <w:szCs w:val="22"/>
        </w:rPr>
      </w:pPr>
    </w:p>
    <w:p w14:paraId="6D740C89"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37" w:name="_Toc304966287"/>
      <w:bookmarkStart w:id="38" w:name="_Toc110509311"/>
      <w:r w:rsidRPr="007A3156">
        <w:rPr>
          <w:rFonts w:asciiTheme="minorHAnsi" w:hAnsiTheme="minorHAnsi" w:cstheme="minorHAnsi"/>
          <w:i w:val="0"/>
          <w:sz w:val="22"/>
          <w:szCs w:val="22"/>
        </w:rPr>
        <w:t>Requisitos para participar en la invitación</w:t>
      </w:r>
      <w:bookmarkEnd w:id="36"/>
      <w:bookmarkEnd w:id="37"/>
      <w:bookmarkEnd w:id="38"/>
    </w:p>
    <w:p w14:paraId="1811E420"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016958F3" w14:textId="0658658C" w:rsidR="005F538B" w:rsidRPr="007A3156" w:rsidRDefault="005F538B" w:rsidP="005B5F16">
      <w:pPr>
        <w:pStyle w:val="Sinespaciado"/>
        <w:spacing w:line="240" w:lineRule="exact"/>
        <w:jc w:val="both"/>
        <w:rPr>
          <w:rFonts w:asciiTheme="minorHAnsi" w:hAnsiTheme="minorHAnsi" w:cstheme="minorHAnsi"/>
        </w:rPr>
      </w:pPr>
      <w:r w:rsidRPr="007A3156">
        <w:rPr>
          <w:rFonts w:asciiTheme="minorHAnsi" w:hAnsiTheme="minorHAnsi" w:cstheme="minorHAnsi"/>
        </w:rPr>
        <w:lastRenderedPageBreak/>
        <w:t>La vinculación de abo</w:t>
      </w:r>
      <w:r w:rsidR="003704D4" w:rsidRPr="007A3156">
        <w:rPr>
          <w:rFonts w:asciiTheme="minorHAnsi" w:hAnsiTheme="minorHAnsi" w:cstheme="minorHAnsi"/>
        </w:rPr>
        <w:t>gados externos en Bancó</w:t>
      </w:r>
      <w:r w:rsidRPr="007A3156">
        <w:rPr>
          <w:rFonts w:asciiTheme="minorHAnsi" w:hAnsiTheme="minorHAnsi" w:cstheme="minorHAnsi"/>
        </w:rPr>
        <w:t xml:space="preserve">ldex debe garantizar una adecuada gestión para la defensa de los intereses de </w:t>
      </w:r>
      <w:r w:rsidR="000D3B6E" w:rsidRPr="007A3156">
        <w:rPr>
          <w:rFonts w:asciiTheme="minorHAnsi" w:hAnsiTheme="minorHAnsi" w:cstheme="minorHAnsi"/>
        </w:rPr>
        <w:t>Bancoldex</w:t>
      </w:r>
      <w:r w:rsidRPr="007A3156">
        <w:rPr>
          <w:rFonts w:asciiTheme="minorHAnsi" w:hAnsiTheme="minorHAnsi" w:cstheme="minorHAnsi"/>
        </w:rPr>
        <w:t>, razón por la cual su selección y posterior vinculación deberá basarse en las calidades y conocimientos que el profesional demuestre en la realización de las labores encomendadas, situaciones que podrán evidenciarse en la hoja de vida, así como</w:t>
      </w:r>
      <w:r w:rsidR="00C8080B" w:rsidRPr="007A3156">
        <w:rPr>
          <w:rFonts w:asciiTheme="minorHAnsi" w:hAnsiTheme="minorHAnsi" w:cstheme="minorHAnsi"/>
        </w:rPr>
        <w:t xml:space="preserve"> en</w:t>
      </w:r>
      <w:r w:rsidRPr="007A3156">
        <w:rPr>
          <w:rFonts w:asciiTheme="minorHAnsi" w:hAnsiTheme="minorHAnsi" w:cstheme="minorHAnsi"/>
        </w:rPr>
        <w:t xml:space="preserve"> el prestigio y </w:t>
      </w:r>
      <w:r w:rsidR="00C8080B" w:rsidRPr="007A3156">
        <w:rPr>
          <w:rFonts w:asciiTheme="minorHAnsi" w:hAnsiTheme="minorHAnsi" w:cstheme="minorHAnsi"/>
        </w:rPr>
        <w:t xml:space="preserve">la </w:t>
      </w:r>
      <w:r w:rsidRPr="007A3156">
        <w:rPr>
          <w:rFonts w:asciiTheme="minorHAnsi" w:hAnsiTheme="minorHAnsi" w:cstheme="minorHAnsi"/>
        </w:rPr>
        <w:t>experiencia requerido</w:t>
      </w:r>
      <w:r w:rsidR="00C8080B" w:rsidRPr="007A3156">
        <w:rPr>
          <w:rFonts w:asciiTheme="minorHAnsi" w:hAnsiTheme="minorHAnsi" w:cstheme="minorHAnsi"/>
        </w:rPr>
        <w:t>s</w:t>
      </w:r>
      <w:r w:rsidRPr="007A3156">
        <w:rPr>
          <w:rFonts w:asciiTheme="minorHAnsi" w:hAnsiTheme="minorHAnsi" w:cstheme="minorHAnsi"/>
        </w:rPr>
        <w:t xml:space="preserve"> para de acuerdo con las necesidades de cada proceso.</w:t>
      </w:r>
    </w:p>
    <w:p w14:paraId="41861408" w14:textId="77777777" w:rsidR="003704D4" w:rsidRPr="007A3156" w:rsidRDefault="003704D4" w:rsidP="005B5F16">
      <w:pPr>
        <w:pStyle w:val="Sinespaciado"/>
        <w:spacing w:line="240" w:lineRule="exact"/>
        <w:jc w:val="both"/>
        <w:rPr>
          <w:rFonts w:asciiTheme="minorHAnsi" w:hAnsiTheme="minorHAnsi" w:cstheme="minorHAnsi"/>
          <w:bCs/>
          <w:lang w:val="es-CO"/>
        </w:rPr>
      </w:pPr>
    </w:p>
    <w:p w14:paraId="4FBB41C3" w14:textId="77777777" w:rsidR="00AB010C" w:rsidRPr="007A3156" w:rsidRDefault="005F538B"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Teniendo en cuenta lo anterior, l</w:t>
      </w:r>
      <w:r w:rsidR="00A11337" w:rsidRPr="007A3156">
        <w:rPr>
          <w:rFonts w:asciiTheme="minorHAnsi" w:hAnsiTheme="minorHAnsi" w:cstheme="minorHAnsi"/>
          <w:bCs/>
          <w:lang w:val="es-CO"/>
        </w:rPr>
        <w:t>os pr</w:t>
      </w:r>
      <w:r w:rsidR="004509E8" w:rsidRPr="007A3156">
        <w:rPr>
          <w:rFonts w:asciiTheme="minorHAnsi" w:hAnsiTheme="minorHAnsi" w:cstheme="minorHAnsi"/>
          <w:bCs/>
          <w:lang w:val="es-CO"/>
        </w:rPr>
        <w:t xml:space="preserve">oponentes deberán cumplir los siguientes requisitos: </w:t>
      </w:r>
    </w:p>
    <w:p w14:paraId="5DD6A663"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0EBA07EC" w14:textId="77777777" w:rsidR="00AB010C" w:rsidRPr="007A3156" w:rsidRDefault="004509E8" w:rsidP="005B5F16">
      <w:pPr>
        <w:pStyle w:val="Sinespaciado"/>
        <w:numPr>
          <w:ilvl w:val="2"/>
          <w:numId w:val="1"/>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Requisitos especiales:</w:t>
      </w:r>
    </w:p>
    <w:p w14:paraId="11CEA80D"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4011C0DB" w14:textId="77777777" w:rsidR="00AB010C" w:rsidRPr="007A3156" w:rsidRDefault="004509E8" w:rsidP="005B5F16">
      <w:pPr>
        <w:pStyle w:val="Sinespaciado"/>
        <w:numPr>
          <w:ilvl w:val="0"/>
          <w:numId w:val="30"/>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Personas naturales:</w:t>
      </w:r>
    </w:p>
    <w:p w14:paraId="04206C00"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6ADBF8B1" w14:textId="77777777" w:rsidR="00AB010C" w:rsidRPr="007A3156" w:rsidRDefault="004509E8" w:rsidP="005B5F16">
      <w:pPr>
        <w:pStyle w:val="Sinespaciado"/>
        <w:numPr>
          <w:ilvl w:val="0"/>
          <w:numId w:val="3"/>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Ser abogado con tarjeta profesional vigente en Colombia</w:t>
      </w:r>
      <w:r w:rsidR="00996FD4" w:rsidRPr="007A3156">
        <w:rPr>
          <w:rFonts w:asciiTheme="minorHAnsi" w:hAnsiTheme="minorHAnsi" w:cstheme="minorHAnsi"/>
        </w:rPr>
        <w:t xml:space="preserve"> </w:t>
      </w:r>
      <w:r w:rsidRPr="007A3156">
        <w:rPr>
          <w:rFonts w:asciiTheme="minorHAnsi" w:hAnsiTheme="minorHAnsi" w:cstheme="minorHAnsi"/>
          <w:bCs/>
          <w:lang w:val="es-CO"/>
        </w:rPr>
        <w:t xml:space="preserve">y no estar </w:t>
      </w:r>
      <w:r w:rsidR="0045213A" w:rsidRPr="007A3156">
        <w:rPr>
          <w:rFonts w:asciiTheme="minorHAnsi" w:hAnsiTheme="minorHAnsi" w:cstheme="minorHAnsi"/>
          <w:bCs/>
          <w:lang w:val="es-CO"/>
        </w:rPr>
        <w:t xml:space="preserve">ni haber sido </w:t>
      </w:r>
      <w:r w:rsidRPr="007A3156">
        <w:rPr>
          <w:rFonts w:asciiTheme="minorHAnsi" w:hAnsiTheme="minorHAnsi" w:cstheme="minorHAnsi"/>
          <w:bCs/>
          <w:lang w:val="es-CO"/>
        </w:rPr>
        <w:t>sancionado ni suspendido por el Consejo Superior de la Judicatura</w:t>
      </w:r>
      <w:r w:rsidR="00E057CA" w:rsidRPr="007A3156">
        <w:rPr>
          <w:rFonts w:asciiTheme="minorHAnsi" w:hAnsiTheme="minorHAnsi" w:cstheme="minorHAnsi"/>
          <w:bCs/>
          <w:lang w:val="es-CO"/>
        </w:rPr>
        <w:t>;</w:t>
      </w:r>
    </w:p>
    <w:p w14:paraId="262B864B" w14:textId="77777777" w:rsidR="00A11337" w:rsidRPr="007A3156" w:rsidRDefault="00A11337" w:rsidP="005B5F16">
      <w:pPr>
        <w:pStyle w:val="Sinespaciado"/>
        <w:numPr>
          <w:ilvl w:val="0"/>
          <w:numId w:val="3"/>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No tene</w:t>
      </w:r>
      <w:r w:rsidR="00E057CA" w:rsidRPr="007A3156">
        <w:rPr>
          <w:rFonts w:asciiTheme="minorHAnsi" w:hAnsiTheme="minorHAnsi" w:cstheme="minorHAnsi"/>
          <w:bCs/>
          <w:lang w:val="es-CO"/>
        </w:rPr>
        <w:t>r antecedentes penales;</w:t>
      </w:r>
    </w:p>
    <w:p w14:paraId="6ECBA1CB" w14:textId="6B743C65" w:rsidR="00A11337" w:rsidRPr="007A3156" w:rsidRDefault="00A11337" w:rsidP="005B5F16">
      <w:pPr>
        <w:pStyle w:val="Sinespaciado"/>
        <w:numPr>
          <w:ilvl w:val="0"/>
          <w:numId w:val="3"/>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 xml:space="preserve">No estar incurso en causales de inhabilidad e incompatibilidad legales o en conflictos de intereses para </w:t>
      </w:r>
      <w:r w:rsidR="00A909DE" w:rsidRPr="007A3156">
        <w:rPr>
          <w:rFonts w:asciiTheme="minorHAnsi" w:hAnsiTheme="minorHAnsi" w:cstheme="minorHAnsi"/>
          <w:bCs/>
          <w:lang w:val="es-CO"/>
        </w:rPr>
        <w:t>adelantar el servicio objeto de esta convocatoria</w:t>
      </w:r>
    </w:p>
    <w:p w14:paraId="150ACB94" w14:textId="4302E202" w:rsidR="00143CC8" w:rsidRPr="007A3156" w:rsidRDefault="004509E8" w:rsidP="005B5F16">
      <w:pPr>
        <w:pStyle w:val="Sinespaciado"/>
        <w:numPr>
          <w:ilvl w:val="0"/>
          <w:numId w:val="3"/>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 xml:space="preserve">Acreditar mínimo </w:t>
      </w:r>
      <w:r w:rsidR="00143CC8" w:rsidRPr="007A3156">
        <w:rPr>
          <w:rFonts w:asciiTheme="minorHAnsi" w:hAnsiTheme="minorHAnsi" w:cstheme="minorHAnsi"/>
          <w:bCs/>
          <w:lang w:val="es-CO"/>
        </w:rPr>
        <w:t>cinco</w:t>
      </w:r>
      <w:r w:rsidRPr="007A3156">
        <w:rPr>
          <w:rFonts w:asciiTheme="minorHAnsi" w:hAnsiTheme="minorHAnsi" w:cstheme="minorHAnsi"/>
          <w:bCs/>
          <w:lang w:val="es-CO"/>
        </w:rPr>
        <w:t xml:space="preserve"> (</w:t>
      </w:r>
      <w:r w:rsidR="00143CC8" w:rsidRPr="007A3156">
        <w:rPr>
          <w:rFonts w:asciiTheme="minorHAnsi" w:hAnsiTheme="minorHAnsi" w:cstheme="minorHAnsi"/>
          <w:bCs/>
          <w:lang w:val="es-CO"/>
        </w:rPr>
        <w:t>5</w:t>
      </w:r>
      <w:r w:rsidRPr="007A3156">
        <w:rPr>
          <w:rFonts w:asciiTheme="minorHAnsi" w:hAnsiTheme="minorHAnsi" w:cstheme="minorHAnsi"/>
          <w:bCs/>
          <w:lang w:val="es-CO"/>
        </w:rPr>
        <w:t xml:space="preserve">) años de experiencia </w:t>
      </w:r>
      <w:r w:rsidR="00143CC8" w:rsidRPr="007A3156">
        <w:rPr>
          <w:rFonts w:asciiTheme="minorHAnsi" w:hAnsiTheme="minorHAnsi" w:cstheme="minorHAnsi"/>
          <w:bCs/>
          <w:lang w:val="es-CO"/>
        </w:rPr>
        <w:t>en</w:t>
      </w:r>
      <w:r w:rsidR="00A909DE" w:rsidRPr="007A3156">
        <w:rPr>
          <w:rFonts w:asciiTheme="minorHAnsi" w:hAnsiTheme="minorHAnsi" w:cstheme="minorHAnsi"/>
          <w:bCs/>
          <w:lang w:val="es-CO"/>
        </w:rPr>
        <w:t xml:space="preserve"> estudios de títulos y elaboración de contratos de compraventa</w:t>
      </w:r>
      <w:r w:rsidR="00F53E22" w:rsidRPr="007A3156">
        <w:rPr>
          <w:rFonts w:asciiTheme="minorHAnsi" w:hAnsiTheme="minorHAnsi" w:cstheme="minorHAnsi"/>
          <w:bCs/>
          <w:lang w:val="es-CO"/>
        </w:rPr>
        <w:t xml:space="preserve"> e hipoteca</w:t>
      </w:r>
      <w:r w:rsidR="00A909DE" w:rsidRPr="007A3156">
        <w:rPr>
          <w:rFonts w:asciiTheme="minorHAnsi" w:hAnsiTheme="minorHAnsi" w:cstheme="minorHAnsi"/>
          <w:bCs/>
          <w:lang w:val="es-CO"/>
        </w:rPr>
        <w:t xml:space="preserve"> de inmuebles</w:t>
      </w:r>
      <w:r w:rsidR="000B22BA" w:rsidRPr="007A3156">
        <w:rPr>
          <w:rFonts w:asciiTheme="minorHAnsi" w:hAnsiTheme="minorHAnsi" w:cstheme="minorHAnsi"/>
          <w:bCs/>
          <w:lang w:val="es-CO"/>
        </w:rPr>
        <w:t>.</w:t>
      </w:r>
    </w:p>
    <w:p w14:paraId="5A30B6B8" w14:textId="77777777" w:rsidR="00C349FD" w:rsidRPr="007A3156" w:rsidRDefault="00C349FD" w:rsidP="005B5F16">
      <w:pPr>
        <w:pStyle w:val="Sinespaciado"/>
        <w:spacing w:line="240" w:lineRule="exact"/>
        <w:ind w:left="360"/>
        <w:jc w:val="both"/>
        <w:rPr>
          <w:rFonts w:asciiTheme="minorHAnsi" w:hAnsiTheme="minorHAnsi" w:cstheme="minorHAnsi"/>
          <w:bCs/>
          <w:lang w:val="es-CO"/>
        </w:rPr>
      </w:pPr>
    </w:p>
    <w:p w14:paraId="19DE9566" w14:textId="77777777" w:rsidR="00AB010C" w:rsidRPr="007A3156" w:rsidRDefault="004509E8" w:rsidP="005B5F16">
      <w:pPr>
        <w:pStyle w:val="Sinespaciado"/>
        <w:numPr>
          <w:ilvl w:val="0"/>
          <w:numId w:val="30"/>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Personas jurídicas</w:t>
      </w:r>
    </w:p>
    <w:p w14:paraId="0B163AC2"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6ED8C9A3" w14:textId="77777777" w:rsidR="00AB010C" w:rsidRPr="007A3156" w:rsidRDefault="004509E8" w:rsidP="005B5F16">
      <w:pPr>
        <w:pStyle w:val="Sinespaciado"/>
        <w:numPr>
          <w:ilvl w:val="0"/>
          <w:numId w:val="4"/>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Contar con un mínimo de dos (2) años de existencia, los cuales deberá acreditar con el Certificado de existencia y representación de la Cám</w:t>
      </w:r>
      <w:r w:rsidR="00E057CA" w:rsidRPr="007A3156">
        <w:rPr>
          <w:rFonts w:asciiTheme="minorHAnsi" w:hAnsiTheme="minorHAnsi" w:cstheme="minorHAnsi"/>
          <w:bCs/>
          <w:lang w:val="es-CO"/>
        </w:rPr>
        <w:t>ara de Comercio correspondiente, y</w:t>
      </w:r>
    </w:p>
    <w:p w14:paraId="0DBC7604" w14:textId="023D0579" w:rsidR="00AB010C" w:rsidRPr="007A3156" w:rsidRDefault="0018671C" w:rsidP="005B5F16">
      <w:pPr>
        <w:pStyle w:val="Sinespaciado"/>
        <w:numPr>
          <w:ilvl w:val="0"/>
          <w:numId w:val="4"/>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Demostrar</w:t>
      </w:r>
      <w:r w:rsidR="004509E8" w:rsidRPr="007A3156">
        <w:rPr>
          <w:rFonts w:asciiTheme="minorHAnsi" w:hAnsiTheme="minorHAnsi" w:cstheme="minorHAnsi"/>
          <w:bCs/>
          <w:lang w:val="es-CO"/>
        </w:rPr>
        <w:t xml:space="preserve"> que </w:t>
      </w:r>
      <w:r w:rsidR="0081097A" w:rsidRPr="007A3156">
        <w:rPr>
          <w:rFonts w:asciiTheme="minorHAnsi" w:hAnsiTheme="minorHAnsi" w:cstheme="minorHAnsi"/>
          <w:bCs/>
          <w:lang w:val="es-CO"/>
        </w:rPr>
        <w:t xml:space="preserve">el </w:t>
      </w:r>
      <w:r w:rsidR="004509E8" w:rsidRPr="007A3156">
        <w:rPr>
          <w:rFonts w:asciiTheme="minorHAnsi" w:hAnsiTheme="minorHAnsi" w:cstheme="minorHAnsi"/>
          <w:bCs/>
          <w:lang w:val="es-CO"/>
        </w:rPr>
        <w:t>socio o empleado</w:t>
      </w:r>
      <w:r w:rsidR="0081097A" w:rsidRPr="007A3156">
        <w:rPr>
          <w:rFonts w:asciiTheme="minorHAnsi" w:hAnsiTheme="minorHAnsi" w:cstheme="minorHAnsi"/>
          <w:bCs/>
          <w:lang w:val="es-CO"/>
        </w:rPr>
        <w:t xml:space="preserve"> que </w:t>
      </w:r>
      <w:r w:rsidR="00065969" w:rsidRPr="007A3156">
        <w:rPr>
          <w:rFonts w:asciiTheme="minorHAnsi" w:hAnsiTheme="minorHAnsi" w:cstheme="minorHAnsi"/>
          <w:bCs/>
          <w:lang w:val="es-CO"/>
        </w:rPr>
        <w:t>directamente se</w:t>
      </w:r>
      <w:r w:rsidR="00636D2F" w:rsidRPr="007A3156">
        <w:rPr>
          <w:rFonts w:asciiTheme="minorHAnsi" w:hAnsiTheme="minorHAnsi" w:cstheme="minorHAnsi"/>
          <w:bCs/>
          <w:lang w:val="es-CO"/>
        </w:rPr>
        <w:t xml:space="preserve"> design</w:t>
      </w:r>
      <w:r w:rsidR="00DF39FE" w:rsidRPr="007A3156">
        <w:rPr>
          <w:rFonts w:asciiTheme="minorHAnsi" w:hAnsiTheme="minorHAnsi" w:cstheme="minorHAnsi"/>
          <w:bCs/>
          <w:lang w:val="es-CO"/>
        </w:rPr>
        <w:t>e</w:t>
      </w:r>
      <w:r w:rsidR="00636D2F" w:rsidRPr="007A3156">
        <w:rPr>
          <w:rFonts w:asciiTheme="minorHAnsi" w:hAnsiTheme="minorHAnsi" w:cstheme="minorHAnsi"/>
          <w:bCs/>
          <w:lang w:val="es-CO"/>
        </w:rPr>
        <w:t xml:space="preserve"> para </w:t>
      </w:r>
      <w:r w:rsidR="0081097A" w:rsidRPr="007A3156">
        <w:rPr>
          <w:rFonts w:asciiTheme="minorHAnsi" w:hAnsiTheme="minorHAnsi" w:cstheme="minorHAnsi"/>
          <w:bCs/>
          <w:lang w:val="es-CO"/>
        </w:rPr>
        <w:t>prestar</w:t>
      </w:r>
      <w:r w:rsidR="00636D2F" w:rsidRPr="007A3156">
        <w:rPr>
          <w:rFonts w:asciiTheme="minorHAnsi" w:hAnsiTheme="minorHAnsi" w:cstheme="minorHAnsi"/>
          <w:bCs/>
          <w:lang w:val="es-CO"/>
        </w:rPr>
        <w:t xml:space="preserve"> </w:t>
      </w:r>
      <w:r w:rsidR="0081097A" w:rsidRPr="007A3156">
        <w:rPr>
          <w:rFonts w:asciiTheme="minorHAnsi" w:hAnsiTheme="minorHAnsi" w:cstheme="minorHAnsi"/>
          <w:bCs/>
          <w:lang w:val="es-CO"/>
        </w:rPr>
        <w:t>el servicio</w:t>
      </w:r>
      <w:r w:rsidR="004509E8" w:rsidRPr="007A3156">
        <w:rPr>
          <w:rFonts w:asciiTheme="minorHAnsi" w:hAnsiTheme="minorHAnsi" w:cstheme="minorHAnsi"/>
          <w:bCs/>
          <w:lang w:val="es-CO"/>
        </w:rPr>
        <w:t xml:space="preserve"> cumple con la totalidad de los requisitos de las personas naturales arriba referenciados.</w:t>
      </w:r>
    </w:p>
    <w:p w14:paraId="12083E6A"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614F1C82" w14:textId="77777777" w:rsidR="0080206E" w:rsidRPr="007A3156" w:rsidRDefault="0080206E" w:rsidP="005B5F16">
      <w:pPr>
        <w:autoSpaceDE w:val="0"/>
        <w:autoSpaceDN w:val="0"/>
        <w:adjustRightInd w:val="0"/>
        <w:spacing w:after="0" w:line="240" w:lineRule="exact"/>
        <w:jc w:val="both"/>
        <w:rPr>
          <w:rFonts w:asciiTheme="minorHAnsi" w:hAnsiTheme="minorHAnsi" w:cstheme="minorHAnsi"/>
          <w:bCs/>
          <w:sz w:val="22"/>
          <w:lang w:eastAsia="en-US"/>
        </w:rPr>
      </w:pPr>
      <w:r w:rsidRPr="007A3156">
        <w:rPr>
          <w:rFonts w:asciiTheme="minorHAnsi" w:hAnsiTheme="minorHAnsi" w:cstheme="minorHAnsi"/>
          <w:b/>
          <w:bCs/>
          <w:sz w:val="22"/>
          <w:lang w:eastAsia="en-US"/>
        </w:rPr>
        <w:t>Nota:</w:t>
      </w:r>
      <w:r w:rsidRPr="007A3156">
        <w:rPr>
          <w:rFonts w:asciiTheme="minorHAnsi" w:hAnsiTheme="minorHAnsi" w:cstheme="minorHAnsi"/>
          <w:bCs/>
          <w:sz w:val="22"/>
          <w:lang w:eastAsia="en-US"/>
        </w:rPr>
        <w:t xml:space="preserve"> No se acepta la participación de oferentes bajo la modalidad de consorcios o uniones temporales.</w:t>
      </w:r>
    </w:p>
    <w:p w14:paraId="33058351" w14:textId="77777777" w:rsidR="00A12DD0" w:rsidRPr="007A3156" w:rsidRDefault="00A12DD0" w:rsidP="005B5F16">
      <w:pPr>
        <w:autoSpaceDE w:val="0"/>
        <w:autoSpaceDN w:val="0"/>
        <w:adjustRightInd w:val="0"/>
        <w:spacing w:after="0" w:line="240" w:lineRule="exact"/>
        <w:jc w:val="both"/>
        <w:rPr>
          <w:rFonts w:asciiTheme="minorHAnsi" w:hAnsiTheme="minorHAnsi" w:cstheme="minorHAnsi"/>
          <w:bCs/>
          <w:sz w:val="22"/>
          <w:lang w:eastAsia="en-US"/>
        </w:rPr>
      </w:pPr>
    </w:p>
    <w:p w14:paraId="758B76F7" w14:textId="77777777" w:rsidR="00AB010C" w:rsidRPr="007A3156" w:rsidRDefault="004509E8" w:rsidP="005B5F16">
      <w:pPr>
        <w:pStyle w:val="Sinespaciado"/>
        <w:numPr>
          <w:ilvl w:val="2"/>
          <w:numId w:val="1"/>
        </w:numPr>
        <w:spacing w:line="240" w:lineRule="exact"/>
        <w:jc w:val="both"/>
        <w:rPr>
          <w:rFonts w:asciiTheme="minorHAnsi" w:hAnsiTheme="minorHAnsi" w:cstheme="minorHAnsi"/>
          <w:bCs/>
          <w:lang w:val="es-CO"/>
        </w:rPr>
      </w:pPr>
      <w:r w:rsidRPr="007A3156">
        <w:rPr>
          <w:rFonts w:asciiTheme="minorHAnsi" w:hAnsiTheme="minorHAnsi" w:cstheme="minorHAnsi"/>
          <w:bCs/>
          <w:lang w:val="es-CO"/>
        </w:rPr>
        <w:t>Requisitos generales:</w:t>
      </w:r>
    </w:p>
    <w:p w14:paraId="025FD8F2"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32126F17" w14:textId="77777777" w:rsidR="00AB010C" w:rsidRPr="007A3156" w:rsidRDefault="004509E8" w:rsidP="005B5F16">
      <w:pPr>
        <w:pStyle w:val="Prrafodelista"/>
        <w:numPr>
          <w:ilvl w:val="0"/>
          <w:numId w:val="28"/>
        </w:numPr>
        <w:spacing w:after="0" w:line="240" w:lineRule="exact"/>
        <w:jc w:val="both"/>
        <w:rPr>
          <w:rFonts w:asciiTheme="minorHAnsi" w:hAnsiTheme="minorHAnsi" w:cstheme="minorHAnsi"/>
          <w:sz w:val="22"/>
        </w:rPr>
      </w:pPr>
      <w:r w:rsidRPr="007A3156">
        <w:rPr>
          <w:rFonts w:asciiTheme="minorHAnsi" w:hAnsiTheme="minorHAnsi" w:cstheme="minorHAnsi"/>
          <w:sz w:val="22"/>
        </w:rPr>
        <w:t>Cumplir con la totalidad de los requisitos establecidos en estos Términos de Referencia</w:t>
      </w:r>
      <w:r w:rsidR="00E057CA" w:rsidRPr="007A3156">
        <w:rPr>
          <w:rFonts w:asciiTheme="minorHAnsi" w:hAnsiTheme="minorHAnsi" w:cstheme="minorHAnsi"/>
          <w:sz w:val="22"/>
        </w:rPr>
        <w:t>;</w:t>
      </w:r>
      <w:r w:rsidRPr="007A3156">
        <w:rPr>
          <w:rFonts w:asciiTheme="minorHAnsi" w:hAnsiTheme="minorHAnsi" w:cstheme="minorHAnsi"/>
          <w:sz w:val="22"/>
        </w:rPr>
        <w:t xml:space="preserve"> </w:t>
      </w:r>
    </w:p>
    <w:p w14:paraId="083CA186" w14:textId="77777777" w:rsidR="00AB010C" w:rsidRPr="007A3156" w:rsidRDefault="00913B75" w:rsidP="005B5F16">
      <w:pPr>
        <w:pStyle w:val="Prrafodelista"/>
        <w:numPr>
          <w:ilvl w:val="0"/>
          <w:numId w:val="28"/>
        </w:numPr>
        <w:spacing w:after="0" w:line="240" w:lineRule="exact"/>
        <w:jc w:val="both"/>
        <w:rPr>
          <w:rFonts w:asciiTheme="minorHAnsi" w:hAnsiTheme="minorHAnsi" w:cstheme="minorHAnsi"/>
          <w:sz w:val="22"/>
        </w:rPr>
      </w:pPr>
      <w:r w:rsidRPr="007A3156">
        <w:rPr>
          <w:rFonts w:asciiTheme="minorHAnsi" w:hAnsiTheme="minorHAnsi" w:cstheme="minorHAnsi"/>
          <w:sz w:val="22"/>
        </w:rPr>
        <w:t>El p</w:t>
      </w:r>
      <w:r w:rsidR="004509E8" w:rsidRPr="007A3156">
        <w:rPr>
          <w:rFonts w:asciiTheme="minorHAnsi" w:hAnsiTheme="minorHAnsi" w:cstheme="minorHAnsi"/>
          <w:sz w:val="22"/>
        </w:rPr>
        <w:t>roponente favorecido debe estar en disponibilidad de iniciar y ejecutar el objeto del contrato que se celebre con base en</w:t>
      </w:r>
      <w:r w:rsidR="002B7688" w:rsidRPr="007A3156">
        <w:rPr>
          <w:rFonts w:asciiTheme="minorHAnsi" w:hAnsiTheme="minorHAnsi" w:cstheme="minorHAnsi"/>
          <w:sz w:val="22"/>
        </w:rPr>
        <w:t xml:space="preserve"> los términos establecidos en este </w:t>
      </w:r>
      <w:r w:rsidR="003B2673" w:rsidRPr="007A3156">
        <w:rPr>
          <w:rFonts w:asciiTheme="minorHAnsi" w:hAnsiTheme="minorHAnsi" w:cstheme="minorHAnsi"/>
          <w:sz w:val="22"/>
        </w:rPr>
        <w:t>documento</w:t>
      </w:r>
      <w:r w:rsidR="00E057CA" w:rsidRPr="007A3156">
        <w:rPr>
          <w:rFonts w:asciiTheme="minorHAnsi" w:hAnsiTheme="minorHAnsi" w:cstheme="minorHAnsi"/>
          <w:sz w:val="22"/>
        </w:rPr>
        <w:t>, y</w:t>
      </w:r>
    </w:p>
    <w:p w14:paraId="190D45D5" w14:textId="77777777" w:rsidR="00217EFC" w:rsidRPr="007A3156" w:rsidRDefault="004509E8" w:rsidP="005B5F16">
      <w:pPr>
        <w:pStyle w:val="Prrafodelista"/>
        <w:numPr>
          <w:ilvl w:val="0"/>
          <w:numId w:val="28"/>
        </w:numPr>
        <w:spacing w:after="0" w:line="240" w:lineRule="exact"/>
        <w:jc w:val="both"/>
        <w:rPr>
          <w:rFonts w:asciiTheme="minorHAnsi" w:hAnsiTheme="minorHAnsi" w:cstheme="minorHAnsi"/>
          <w:sz w:val="22"/>
        </w:rPr>
      </w:pPr>
      <w:r w:rsidRPr="007A3156">
        <w:rPr>
          <w:rFonts w:asciiTheme="minorHAnsi" w:hAnsiTheme="minorHAnsi" w:cstheme="minorHAnsi"/>
          <w:sz w:val="22"/>
        </w:rPr>
        <w:t>Aportar oportunamente toda la documentación exigida en estos Términos de Referencia.</w:t>
      </w:r>
    </w:p>
    <w:p w14:paraId="2D3CC00A" w14:textId="77777777" w:rsidR="00C349FD" w:rsidRPr="007A3156" w:rsidRDefault="00C349FD" w:rsidP="005B5F16">
      <w:pPr>
        <w:pStyle w:val="Sinespaciado"/>
        <w:spacing w:line="240" w:lineRule="exact"/>
        <w:ind w:left="360"/>
        <w:jc w:val="both"/>
        <w:rPr>
          <w:rFonts w:asciiTheme="minorHAnsi" w:hAnsiTheme="minorHAnsi" w:cstheme="minorHAnsi"/>
          <w:bCs/>
          <w:lang w:val="es-CO"/>
        </w:rPr>
      </w:pPr>
    </w:p>
    <w:p w14:paraId="0EA01A4D"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b w:val="0"/>
          <w:bCs w:val="0"/>
          <w:i w:val="0"/>
          <w:sz w:val="22"/>
          <w:szCs w:val="22"/>
        </w:rPr>
      </w:pPr>
      <w:bookmarkStart w:id="39" w:name="_Toc297881877"/>
      <w:bookmarkStart w:id="40" w:name="_Toc304966293"/>
      <w:bookmarkStart w:id="41" w:name="_Ref316045134"/>
      <w:bookmarkStart w:id="42" w:name="_Ref316045693"/>
      <w:bookmarkStart w:id="43" w:name="_Ref316047987"/>
      <w:bookmarkStart w:id="44" w:name="_Ref318376276"/>
      <w:bookmarkStart w:id="45" w:name="_Ref334800617"/>
      <w:bookmarkStart w:id="46" w:name="_Ref334800720"/>
      <w:bookmarkStart w:id="47" w:name="_Toc110509312"/>
      <w:r w:rsidRPr="007A3156">
        <w:rPr>
          <w:rFonts w:asciiTheme="minorHAnsi" w:hAnsiTheme="minorHAnsi" w:cstheme="minorHAnsi"/>
          <w:i w:val="0"/>
          <w:sz w:val="22"/>
          <w:szCs w:val="22"/>
        </w:rPr>
        <w:t>Cronograma de la invitación</w:t>
      </w:r>
      <w:bookmarkEnd w:id="39"/>
      <w:bookmarkEnd w:id="40"/>
      <w:bookmarkEnd w:id="41"/>
      <w:bookmarkEnd w:id="42"/>
      <w:bookmarkEnd w:id="43"/>
      <w:bookmarkEnd w:id="44"/>
      <w:bookmarkEnd w:id="45"/>
      <w:bookmarkEnd w:id="46"/>
      <w:bookmarkEnd w:id="47"/>
    </w:p>
    <w:p w14:paraId="2F1DA735" w14:textId="77777777" w:rsidR="00AB010C" w:rsidRPr="007A3156" w:rsidRDefault="00AB010C" w:rsidP="005B5F16">
      <w:pPr>
        <w:pStyle w:val="Sinespaciado"/>
        <w:spacing w:line="240" w:lineRule="exact"/>
        <w:jc w:val="both"/>
        <w:rPr>
          <w:rFonts w:asciiTheme="minorHAnsi" w:hAnsiTheme="minorHAnsi" w:cstheme="minorHAnsi"/>
          <w:b/>
          <w:bCs/>
          <w:lang w:val="es-CO"/>
        </w:rPr>
      </w:pPr>
    </w:p>
    <w:p w14:paraId="1FA46EAD" w14:textId="77777777" w:rsidR="00AB010C"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El desarrollo de esta convocatoria tendrá lugar de conformidad con el siguiente cronograma, e</w:t>
      </w:r>
      <w:r w:rsidR="00913B75" w:rsidRPr="007A3156">
        <w:rPr>
          <w:rFonts w:asciiTheme="minorHAnsi" w:hAnsiTheme="minorHAnsi" w:cstheme="minorHAnsi"/>
          <w:bCs/>
          <w:lang w:val="es-CO"/>
        </w:rPr>
        <w:t>l cual podrá ser modificado por Bancóldex</w:t>
      </w:r>
      <w:r w:rsidRPr="007A3156">
        <w:rPr>
          <w:rFonts w:asciiTheme="minorHAnsi" w:hAnsiTheme="minorHAnsi" w:cstheme="minorHAnsi"/>
          <w:bCs/>
          <w:lang w:val="es-CO"/>
        </w:rPr>
        <w:t xml:space="preserve"> sin restricción, mediante adenda a los presentes Términos de Referencia.</w:t>
      </w:r>
    </w:p>
    <w:p w14:paraId="0236B533" w14:textId="77777777" w:rsidR="00AB010C" w:rsidRPr="007A3156" w:rsidRDefault="00AB010C" w:rsidP="005B5F16">
      <w:pPr>
        <w:pStyle w:val="Sinespaciado"/>
        <w:spacing w:line="240" w:lineRule="exact"/>
        <w:jc w:val="both"/>
        <w:rPr>
          <w:rFonts w:asciiTheme="minorHAnsi" w:hAnsiTheme="minorHAnsi" w:cstheme="minorHAnsi"/>
          <w:b/>
          <w:bCs/>
          <w:lang w:val="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425"/>
      </w:tblGrid>
      <w:tr w:rsidR="00E85503" w:rsidRPr="007A3156" w14:paraId="1FE92DC2" w14:textId="77777777" w:rsidTr="009244B1">
        <w:tc>
          <w:tcPr>
            <w:tcW w:w="4395" w:type="dxa"/>
            <w:shd w:val="clear" w:color="auto" w:fill="A6A6A6"/>
            <w:vAlign w:val="center"/>
          </w:tcPr>
          <w:p w14:paraId="07D20A8C" w14:textId="77777777" w:rsidR="00AB010C" w:rsidRPr="007A3156" w:rsidRDefault="004509E8" w:rsidP="002F3EE1">
            <w:pPr>
              <w:pStyle w:val="Sinespaciado"/>
              <w:spacing w:line="240" w:lineRule="exact"/>
              <w:jc w:val="center"/>
              <w:rPr>
                <w:rFonts w:asciiTheme="minorHAnsi" w:hAnsiTheme="minorHAnsi" w:cstheme="minorHAnsi"/>
                <w:b/>
                <w:bCs/>
                <w:lang w:val="es-CO" w:eastAsia="es-CO"/>
              </w:rPr>
            </w:pPr>
            <w:r w:rsidRPr="007A3156">
              <w:rPr>
                <w:rFonts w:asciiTheme="minorHAnsi" w:hAnsiTheme="minorHAnsi" w:cstheme="minorHAnsi"/>
                <w:b/>
                <w:bCs/>
                <w:lang w:val="es-CO"/>
              </w:rPr>
              <w:t>EVENTO</w:t>
            </w:r>
          </w:p>
        </w:tc>
        <w:tc>
          <w:tcPr>
            <w:tcW w:w="4536" w:type="dxa"/>
            <w:shd w:val="clear" w:color="auto" w:fill="A6A6A6"/>
            <w:vAlign w:val="center"/>
          </w:tcPr>
          <w:p w14:paraId="1FEB4600" w14:textId="26912E89" w:rsidR="00AB010C" w:rsidRPr="007A3156" w:rsidRDefault="004509E8" w:rsidP="002F3EE1">
            <w:pPr>
              <w:pStyle w:val="Sinespaciado"/>
              <w:spacing w:line="240" w:lineRule="exact"/>
              <w:jc w:val="center"/>
              <w:rPr>
                <w:rFonts w:asciiTheme="minorHAnsi" w:hAnsiTheme="minorHAnsi" w:cstheme="minorHAnsi"/>
                <w:b/>
                <w:bCs/>
                <w:lang w:val="es-CO"/>
              </w:rPr>
            </w:pPr>
            <w:r w:rsidRPr="007A3156">
              <w:rPr>
                <w:rFonts w:asciiTheme="minorHAnsi" w:hAnsiTheme="minorHAnsi" w:cstheme="minorHAnsi"/>
                <w:b/>
                <w:bCs/>
                <w:lang w:val="es-CO"/>
              </w:rPr>
              <w:t>FECHA</w:t>
            </w:r>
          </w:p>
        </w:tc>
      </w:tr>
      <w:tr w:rsidR="00852CCC" w:rsidRPr="007A3156" w14:paraId="41B2D769" w14:textId="77777777" w:rsidTr="009244B1">
        <w:trPr>
          <w:trHeight w:val="228"/>
        </w:trPr>
        <w:tc>
          <w:tcPr>
            <w:tcW w:w="4395" w:type="dxa"/>
            <w:vAlign w:val="center"/>
          </w:tcPr>
          <w:p w14:paraId="4F8D25CF" w14:textId="77777777" w:rsidR="00AB010C"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Apertura y publicación de los Términos de Referencia</w:t>
            </w:r>
          </w:p>
        </w:tc>
        <w:tc>
          <w:tcPr>
            <w:tcW w:w="4536" w:type="dxa"/>
            <w:shd w:val="clear" w:color="auto" w:fill="auto"/>
            <w:vAlign w:val="center"/>
          </w:tcPr>
          <w:p w14:paraId="74F04C7A" w14:textId="0698C24D" w:rsidR="00AB010C" w:rsidRPr="007A3156" w:rsidRDefault="004C253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2</w:t>
            </w:r>
            <w:r w:rsidR="00F5692C" w:rsidRPr="007A3156">
              <w:rPr>
                <w:rFonts w:asciiTheme="minorHAnsi" w:hAnsiTheme="minorHAnsi" w:cstheme="minorHAnsi"/>
                <w:bCs/>
                <w:lang w:val="es-CO"/>
              </w:rPr>
              <w:t xml:space="preserve"> de </w:t>
            </w:r>
            <w:r w:rsidRPr="007A3156">
              <w:rPr>
                <w:rFonts w:asciiTheme="minorHAnsi" w:hAnsiTheme="minorHAnsi" w:cstheme="minorHAnsi"/>
                <w:bCs/>
                <w:lang w:val="es-CO"/>
              </w:rPr>
              <w:t>noviem</w:t>
            </w:r>
            <w:r w:rsidR="00F5692C" w:rsidRPr="007A3156">
              <w:rPr>
                <w:rFonts w:asciiTheme="minorHAnsi" w:hAnsiTheme="minorHAnsi" w:cstheme="minorHAnsi"/>
                <w:bCs/>
                <w:lang w:val="es-CO"/>
              </w:rPr>
              <w:t>bre</w:t>
            </w:r>
            <w:r w:rsidR="002F3EE1" w:rsidRPr="007A3156">
              <w:rPr>
                <w:rFonts w:asciiTheme="minorHAnsi" w:hAnsiTheme="minorHAnsi" w:cstheme="minorHAnsi"/>
                <w:bCs/>
                <w:lang w:val="es-CO"/>
              </w:rPr>
              <w:t xml:space="preserve"> de 2022</w:t>
            </w:r>
          </w:p>
        </w:tc>
      </w:tr>
      <w:tr w:rsidR="00852CCC" w:rsidRPr="007A3156" w14:paraId="427B8EBC" w14:textId="77777777" w:rsidTr="009244B1">
        <w:trPr>
          <w:trHeight w:val="228"/>
        </w:trPr>
        <w:tc>
          <w:tcPr>
            <w:tcW w:w="4395" w:type="dxa"/>
            <w:vAlign w:val="center"/>
          </w:tcPr>
          <w:p w14:paraId="04FEB0FD" w14:textId="77777777" w:rsidR="00AB010C"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Formulación y radicación o envío de inquietudes por parte de los Proponentes al BANCO</w:t>
            </w:r>
          </w:p>
        </w:tc>
        <w:tc>
          <w:tcPr>
            <w:tcW w:w="4536" w:type="dxa"/>
            <w:shd w:val="clear" w:color="auto" w:fill="auto"/>
            <w:vAlign w:val="center"/>
          </w:tcPr>
          <w:p w14:paraId="39D88538" w14:textId="5329A96F" w:rsidR="00AB010C" w:rsidRPr="007A3156" w:rsidRDefault="004E3929"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8</w:t>
            </w:r>
            <w:r w:rsidR="002F3EE1" w:rsidRPr="007A3156">
              <w:rPr>
                <w:rFonts w:asciiTheme="minorHAnsi" w:hAnsiTheme="minorHAnsi" w:cstheme="minorHAnsi"/>
                <w:bCs/>
                <w:lang w:val="es-CO"/>
              </w:rPr>
              <w:t xml:space="preserve"> de </w:t>
            </w:r>
            <w:r w:rsidRPr="007A3156">
              <w:rPr>
                <w:rFonts w:asciiTheme="minorHAnsi" w:hAnsiTheme="minorHAnsi" w:cstheme="minorHAnsi"/>
                <w:bCs/>
                <w:lang w:val="es-CO"/>
              </w:rPr>
              <w:t>noviem</w:t>
            </w:r>
            <w:r w:rsidR="00F5692C" w:rsidRPr="007A3156">
              <w:rPr>
                <w:rFonts w:asciiTheme="minorHAnsi" w:hAnsiTheme="minorHAnsi" w:cstheme="minorHAnsi"/>
                <w:bCs/>
                <w:lang w:val="es-CO"/>
              </w:rPr>
              <w:t>bre</w:t>
            </w:r>
            <w:r w:rsidR="002F3EE1" w:rsidRPr="007A3156">
              <w:rPr>
                <w:rFonts w:asciiTheme="minorHAnsi" w:hAnsiTheme="minorHAnsi" w:cstheme="minorHAnsi"/>
                <w:bCs/>
                <w:lang w:val="es-CO"/>
              </w:rPr>
              <w:t xml:space="preserve"> de 2022</w:t>
            </w:r>
          </w:p>
        </w:tc>
      </w:tr>
      <w:tr w:rsidR="00852CCC" w:rsidRPr="007A3156" w14:paraId="4E66DE4D" w14:textId="77777777" w:rsidTr="009244B1">
        <w:trPr>
          <w:trHeight w:val="228"/>
        </w:trPr>
        <w:tc>
          <w:tcPr>
            <w:tcW w:w="4395" w:type="dxa"/>
            <w:vAlign w:val="center"/>
          </w:tcPr>
          <w:p w14:paraId="191F9086" w14:textId="77777777" w:rsidR="00AB010C"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 xml:space="preserve">Respuesta de inquietudes enviadas por los Proponentes al BANCO </w:t>
            </w:r>
          </w:p>
        </w:tc>
        <w:tc>
          <w:tcPr>
            <w:tcW w:w="4536" w:type="dxa"/>
            <w:shd w:val="clear" w:color="auto" w:fill="auto"/>
            <w:vAlign w:val="center"/>
          </w:tcPr>
          <w:p w14:paraId="6AF8306E" w14:textId="21C6313C" w:rsidR="00AB010C" w:rsidRPr="007A3156" w:rsidRDefault="004E3929"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 xml:space="preserve">15 </w:t>
            </w:r>
            <w:r w:rsidR="00F5692C" w:rsidRPr="007A3156">
              <w:rPr>
                <w:rFonts w:asciiTheme="minorHAnsi" w:hAnsiTheme="minorHAnsi" w:cstheme="minorHAnsi"/>
                <w:bCs/>
                <w:lang w:val="es-CO"/>
              </w:rPr>
              <w:t>de noviembre</w:t>
            </w:r>
            <w:r w:rsidR="002F3EE1" w:rsidRPr="007A3156">
              <w:rPr>
                <w:rFonts w:asciiTheme="minorHAnsi" w:hAnsiTheme="minorHAnsi" w:cstheme="minorHAnsi"/>
                <w:bCs/>
                <w:lang w:val="es-CO"/>
              </w:rPr>
              <w:t xml:space="preserve"> de 2022</w:t>
            </w:r>
          </w:p>
        </w:tc>
      </w:tr>
      <w:tr w:rsidR="00852CCC" w:rsidRPr="007A3156" w14:paraId="5FB586B0" w14:textId="77777777" w:rsidTr="009244B1">
        <w:tc>
          <w:tcPr>
            <w:tcW w:w="4395" w:type="dxa"/>
            <w:vAlign w:val="center"/>
          </w:tcPr>
          <w:p w14:paraId="5B6B1101" w14:textId="77777777" w:rsidR="005D4B52" w:rsidRPr="007A3156" w:rsidRDefault="004509E8"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lastRenderedPageBreak/>
              <w:t xml:space="preserve">Cierre y entrega de la propuesta </w:t>
            </w:r>
          </w:p>
        </w:tc>
        <w:tc>
          <w:tcPr>
            <w:tcW w:w="4536" w:type="dxa"/>
            <w:shd w:val="clear" w:color="auto" w:fill="auto"/>
            <w:vAlign w:val="center"/>
          </w:tcPr>
          <w:p w14:paraId="357835D2" w14:textId="1BDF719B" w:rsidR="00AB010C" w:rsidRPr="007A3156" w:rsidRDefault="004E3929" w:rsidP="005B5F16">
            <w:pPr>
              <w:pStyle w:val="Sinespaciado"/>
              <w:spacing w:line="240" w:lineRule="exact"/>
              <w:jc w:val="both"/>
              <w:rPr>
                <w:rFonts w:asciiTheme="minorHAnsi" w:hAnsiTheme="minorHAnsi" w:cstheme="minorHAnsi"/>
                <w:bCs/>
                <w:lang w:val="es-CO"/>
              </w:rPr>
            </w:pPr>
            <w:r w:rsidRPr="007A3156">
              <w:rPr>
                <w:rFonts w:asciiTheme="minorHAnsi" w:hAnsiTheme="minorHAnsi" w:cstheme="minorHAnsi"/>
                <w:bCs/>
                <w:lang w:val="es-CO"/>
              </w:rPr>
              <w:t>21</w:t>
            </w:r>
            <w:r w:rsidR="002F3EE1" w:rsidRPr="007A3156">
              <w:rPr>
                <w:rFonts w:asciiTheme="minorHAnsi" w:hAnsiTheme="minorHAnsi" w:cstheme="minorHAnsi"/>
                <w:bCs/>
                <w:lang w:val="es-CO"/>
              </w:rPr>
              <w:t xml:space="preserve"> de </w:t>
            </w:r>
            <w:r w:rsidR="00F5692C" w:rsidRPr="007A3156">
              <w:rPr>
                <w:rFonts w:asciiTheme="minorHAnsi" w:hAnsiTheme="minorHAnsi" w:cstheme="minorHAnsi"/>
                <w:bCs/>
                <w:lang w:val="es-CO"/>
              </w:rPr>
              <w:t>noviembre</w:t>
            </w:r>
            <w:r w:rsidR="002F3EE1" w:rsidRPr="007A3156">
              <w:rPr>
                <w:rFonts w:asciiTheme="minorHAnsi" w:hAnsiTheme="minorHAnsi" w:cstheme="minorHAnsi"/>
                <w:bCs/>
                <w:lang w:val="es-CO"/>
              </w:rPr>
              <w:t xml:space="preserve"> de 2022</w:t>
            </w:r>
          </w:p>
        </w:tc>
      </w:tr>
    </w:tbl>
    <w:p w14:paraId="51FD0021"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71FAC4EE" w14:textId="77777777" w:rsidR="00AB010C" w:rsidRPr="007A3156" w:rsidRDefault="004509E8" w:rsidP="005B5F16">
      <w:pPr>
        <w:pStyle w:val="Ttulo3"/>
        <w:numPr>
          <w:ilvl w:val="2"/>
          <w:numId w:val="1"/>
        </w:numPr>
        <w:spacing w:before="0" w:after="0" w:line="240" w:lineRule="exact"/>
        <w:ind w:left="567" w:hanging="567"/>
        <w:jc w:val="both"/>
        <w:rPr>
          <w:rFonts w:asciiTheme="minorHAnsi" w:hAnsiTheme="minorHAnsi" w:cstheme="minorHAnsi"/>
          <w:sz w:val="22"/>
          <w:szCs w:val="22"/>
        </w:rPr>
      </w:pPr>
      <w:bookmarkStart w:id="48" w:name="_Toc297881878"/>
      <w:bookmarkStart w:id="49" w:name="_Toc304966294"/>
      <w:bookmarkStart w:id="50" w:name="_Toc110509313"/>
      <w:r w:rsidRPr="007A3156">
        <w:rPr>
          <w:rFonts w:asciiTheme="minorHAnsi" w:hAnsiTheme="minorHAnsi" w:cstheme="minorHAnsi"/>
          <w:sz w:val="22"/>
          <w:szCs w:val="22"/>
        </w:rPr>
        <w:t>Formulación de inquietudes</w:t>
      </w:r>
      <w:bookmarkEnd w:id="48"/>
      <w:bookmarkEnd w:id="49"/>
      <w:bookmarkEnd w:id="50"/>
    </w:p>
    <w:p w14:paraId="3C61E196" w14:textId="77777777" w:rsidR="00AB010C" w:rsidRPr="007A3156" w:rsidRDefault="00AB010C" w:rsidP="005B5F16">
      <w:pPr>
        <w:pStyle w:val="Default"/>
        <w:tabs>
          <w:tab w:val="left" w:pos="330"/>
        </w:tabs>
        <w:spacing w:line="240" w:lineRule="exact"/>
        <w:jc w:val="both"/>
        <w:rPr>
          <w:rFonts w:asciiTheme="minorHAnsi" w:hAnsiTheme="minorHAnsi" w:cstheme="minorHAnsi"/>
          <w:bCs/>
          <w:color w:val="auto"/>
          <w:sz w:val="22"/>
          <w:szCs w:val="22"/>
          <w:lang w:eastAsia="en-US"/>
        </w:rPr>
      </w:pPr>
    </w:p>
    <w:p w14:paraId="12180C8A" w14:textId="3F5E51BD" w:rsidR="00DF01AB" w:rsidRPr="007A3156" w:rsidRDefault="004509E8" w:rsidP="005B5F16">
      <w:pPr>
        <w:pStyle w:val="Default"/>
        <w:tabs>
          <w:tab w:val="left" w:pos="330"/>
        </w:tabs>
        <w:spacing w:line="240" w:lineRule="exact"/>
        <w:jc w:val="both"/>
        <w:rPr>
          <w:rFonts w:asciiTheme="minorHAnsi" w:hAnsiTheme="minorHAnsi" w:cstheme="minorHAnsi"/>
          <w:bCs/>
          <w:color w:val="auto"/>
          <w:sz w:val="22"/>
          <w:szCs w:val="22"/>
        </w:rPr>
      </w:pPr>
      <w:r w:rsidRPr="007A3156">
        <w:rPr>
          <w:rFonts w:asciiTheme="minorHAnsi" w:hAnsiTheme="minorHAnsi" w:cstheme="minorHAnsi"/>
          <w:bCs/>
          <w:color w:val="auto"/>
          <w:sz w:val="22"/>
          <w:szCs w:val="22"/>
        </w:rPr>
        <w:t xml:space="preserve">Las inquietudes o preguntas relacionadas con los presentes Términos de </w:t>
      </w:r>
      <w:r w:rsidR="00823EF0" w:rsidRPr="007A3156">
        <w:rPr>
          <w:rFonts w:asciiTheme="minorHAnsi" w:hAnsiTheme="minorHAnsi" w:cstheme="minorHAnsi"/>
          <w:bCs/>
          <w:color w:val="auto"/>
          <w:sz w:val="22"/>
          <w:szCs w:val="22"/>
        </w:rPr>
        <w:t>Referencia</w:t>
      </w:r>
      <w:r w:rsidRPr="007A3156">
        <w:rPr>
          <w:rFonts w:asciiTheme="minorHAnsi" w:hAnsiTheme="minorHAnsi" w:cstheme="minorHAnsi"/>
          <w:bCs/>
          <w:color w:val="auto"/>
          <w:sz w:val="22"/>
          <w:szCs w:val="22"/>
        </w:rPr>
        <w:t xml:space="preserve"> deberán ser presentadas en la fecha relacionada en el numeral precedente, mediante comunicación escrita dirigida al </w:t>
      </w:r>
      <w:r w:rsidR="0010170D" w:rsidRPr="007A3156">
        <w:rPr>
          <w:rFonts w:asciiTheme="minorHAnsi" w:hAnsiTheme="minorHAnsi" w:cstheme="minorHAnsi"/>
          <w:bCs/>
          <w:color w:val="auto"/>
          <w:sz w:val="22"/>
          <w:szCs w:val="22"/>
        </w:rPr>
        <w:t xml:space="preserve">correo electrónico </w:t>
      </w:r>
      <w:hyperlink r:id="rId8" w:history="1">
        <w:r w:rsidR="00A909DE" w:rsidRPr="007A3156">
          <w:rPr>
            <w:rStyle w:val="Hipervnculo"/>
            <w:rFonts w:asciiTheme="minorHAnsi" w:hAnsiTheme="minorHAnsi" w:cstheme="minorHAnsi"/>
            <w:sz w:val="22"/>
            <w:szCs w:val="22"/>
          </w:rPr>
          <w:t>jose.baquero@bancoldex.com</w:t>
        </w:r>
      </w:hyperlink>
      <w:r w:rsidR="00A909DE" w:rsidRPr="007A3156">
        <w:rPr>
          <w:rFonts w:asciiTheme="minorHAnsi" w:hAnsiTheme="minorHAnsi" w:cstheme="minorHAnsi"/>
          <w:sz w:val="22"/>
          <w:szCs w:val="22"/>
        </w:rPr>
        <w:t xml:space="preserve"> y </w:t>
      </w:r>
      <w:hyperlink r:id="rId9" w:history="1">
        <w:r w:rsidR="00A909DE" w:rsidRPr="007A3156">
          <w:rPr>
            <w:rStyle w:val="Hipervnculo"/>
            <w:rFonts w:asciiTheme="minorHAnsi" w:hAnsiTheme="minorHAnsi" w:cstheme="minorHAnsi"/>
            <w:sz w:val="22"/>
            <w:szCs w:val="22"/>
          </w:rPr>
          <w:t>yenny.rangel@bancoldex.com</w:t>
        </w:r>
      </w:hyperlink>
      <w:r w:rsidR="00A909DE" w:rsidRPr="007A3156">
        <w:rPr>
          <w:rFonts w:asciiTheme="minorHAnsi" w:hAnsiTheme="minorHAnsi" w:cstheme="minorHAnsi"/>
          <w:sz w:val="22"/>
          <w:szCs w:val="22"/>
        </w:rPr>
        <w:t>.</w:t>
      </w:r>
    </w:p>
    <w:p w14:paraId="3FA5C3D4" w14:textId="77777777" w:rsidR="00AB010C" w:rsidRPr="007A3156" w:rsidRDefault="00AB010C" w:rsidP="005B5F16">
      <w:pPr>
        <w:pStyle w:val="Default"/>
        <w:tabs>
          <w:tab w:val="left" w:pos="330"/>
        </w:tabs>
        <w:spacing w:line="240" w:lineRule="exact"/>
        <w:jc w:val="both"/>
        <w:rPr>
          <w:rStyle w:val="Hipervnculo"/>
          <w:rFonts w:asciiTheme="minorHAnsi" w:hAnsiTheme="minorHAnsi" w:cstheme="minorHAnsi"/>
          <w:bCs/>
          <w:color w:val="auto"/>
          <w:sz w:val="22"/>
          <w:szCs w:val="22"/>
          <w:u w:val="none"/>
        </w:rPr>
      </w:pPr>
    </w:p>
    <w:p w14:paraId="5556709C" w14:textId="77777777" w:rsidR="00AB010C" w:rsidRPr="007A3156" w:rsidRDefault="004509E8" w:rsidP="005B5F16">
      <w:pPr>
        <w:pStyle w:val="Ttulo3"/>
        <w:numPr>
          <w:ilvl w:val="2"/>
          <w:numId w:val="1"/>
        </w:numPr>
        <w:spacing w:before="0" w:after="0" w:line="240" w:lineRule="exact"/>
        <w:ind w:left="567" w:hanging="567"/>
        <w:jc w:val="both"/>
        <w:rPr>
          <w:rFonts w:asciiTheme="minorHAnsi" w:hAnsiTheme="minorHAnsi" w:cstheme="minorHAnsi"/>
          <w:sz w:val="22"/>
          <w:szCs w:val="22"/>
        </w:rPr>
      </w:pPr>
      <w:bookmarkStart w:id="51" w:name="_Toc110509314"/>
      <w:r w:rsidRPr="007A3156">
        <w:rPr>
          <w:rFonts w:asciiTheme="minorHAnsi" w:hAnsiTheme="minorHAnsi" w:cstheme="minorHAnsi"/>
          <w:sz w:val="22"/>
          <w:szCs w:val="22"/>
        </w:rPr>
        <w:t>Respuesta de inquietudes</w:t>
      </w:r>
      <w:bookmarkEnd w:id="51"/>
    </w:p>
    <w:p w14:paraId="702AED48" w14:textId="77777777" w:rsidR="0093035C" w:rsidRPr="007A3156" w:rsidRDefault="0093035C" w:rsidP="005B5F16">
      <w:pPr>
        <w:pStyle w:val="Sinespaciado"/>
        <w:spacing w:line="240" w:lineRule="exact"/>
        <w:jc w:val="both"/>
        <w:rPr>
          <w:rFonts w:asciiTheme="minorHAnsi" w:hAnsiTheme="minorHAnsi" w:cstheme="minorHAnsi"/>
          <w:lang w:val="es-CO" w:eastAsia="es-CO"/>
        </w:rPr>
      </w:pPr>
      <w:bookmarkStart w:id="52" w:name="_Toc318447071"/>
    </w:p>
    <w:p w14:paraId="39DDD07A" w14:textId="72B4DEE8" w:rsidR="00AB010C" w:rsidRPr="007A3156" w:rsidRDefault="004509E8" w:rsidP="005B5F16">
      <w:pPr>
        <w:pStyle w:val="Sinespaciado"/>
        <w:spacing w:line="240" w:lineRule="exact"/>
        <w:jc w:val="both"/>
        <w:rPr>
          <w:rFonts w:asciiTheme="minorHAnsi" w:hAnsiTheme="minorHAnsi" w:cstheme="minorHAnsi"/>
          <w:lang w:val="es-CO" w:eastAsia="es-CO"/>
        </w:rPr>
      </w:pPr>
      <w:r w:rsidRPr="007A3156">
        <w:rPr>
          <w:rFonts w:asciiTheme="minorHAnsi" w:hAnsiTheme="minorHAnsi" w:cstheme="minorHAnsi"/>
          <w:lang w:val="es-CO" w:eastAsia="es-CO"/>
        </w:rPr>
        <w:t xml:space="preserve">El </w:t>
      </w:r>
      <w:r w:rsidR="0010170D" w:rsidRPr="007A3156">
        <w:rPr>
          <w:rFonts w:asciiTheme="minorHAnsi" w:hAnsiTheme="minorHAnsi" w:cstheme="minorHAnsi"/>
          <w:lang w:val="es-CO" w:eastAsia="es-CO"/>
        </w:rPr>
        <w:t xml:space="preserve">Banco dará </w:t>
      </w:r>
      <w:r w:rsidRPr="007A3156">
        <w:rPr>
          <w:rFonts w:asciiTheme="minorHAnsi" w:hAnsiTheme="minorHAnsi" w:cstheme="minorHAnsi"/>
          <w:lang w:val="es-CO" w:eastAsia="es-CO"/>
        </w:rPr>
        <w:t>respuesta a las i</w:t>
      </w:r>
      <w:r w:rsidR="00913B75" w:rsidRPr="007A3156">
        <w:rPr>
          <w:rFonts w:asciiTheme="minorHAnsi" w:hAnsiTheme="minorHAnsi" w:cstheme="minorHAnsi"/>
          <w:lang w:val="es-CO" w:eastAsia="es-CO"/>
        </w:rPr>
        <w:t xml:space="preserve">nquietudes </w:t>
      </w:r>
      <w:r w:rsidR="00823EF0" w:rsidRPr="007A3156">
        <w:rPr>
          <w:rFonts w:asciiTheme="minorHAnsi" w:hAnsiTheme="minorHAnsi" w:cstheme="minorHAnsi"/>
          <w:lang w:val="es-CO" w:eastAsia="es-CO"/>
        </w:rPr>
        <w:t>formuladas por</w:t>
      </w:r>
      <w:r w:rsidR="00913B75" w:rsidRPr="007A3156">
        <w:rPr>
          <w:rFonts w:asciiTheme="minorHAnsi" w:hAnsiTheme="minorHAnsi" w:cstheme="minorHAnsi"/>
          <w:lang w:val="es-CO" w:eastAsia="es-CO"/>
        </w:rPr>
        <w:t xml:space="preserve"> los p</w:t>
      </w:r>
      <w:r w:rsidRPr="007A3156">
        <w:rPr>
          <w:rFonts w:asciiTheme="minorHAnsi" w:hAnsiTheme="minorHAnsi" w:cstheme="minorHAnsi"/>
          <w:lang w:val="es-CO" w:eastAsia="es-CO"/>
        </w:rPr>
        <w:t>roponentes, siempre y cuando, las mismas se presenten en la fecha y en los términos indicados en estos Términos de Referencia.</w:t>
      </w:r>
      <w:bookmarkEnd w:id="52"/>
    </w:p>
    <w:p w14:paraId="0D93B2C3"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763D9F87" w14:textId="77777777" w:rsidR="00AB010C" w:rsidRPr="007A3156" w:rsidRDefault="007E7E18" w:rsidP="005B5F16">
      <w:pPr>
        <w:pStyle w:val="Ttulo3"/>
        <w:numPr>
          <w:ilvl w:val="2"/>
          <w:numId w:val="1"/>
        </w:numPr>
        <w:spacing w:before="0" w:after="0" w:line="240" w:lineRule="exact"/>
        <w:ind w:left="567" w:hanging="567"/>
        <w:jc w:val="both"/>
        <w:rPr>
          <w:rFonts w:asciiTheme="minorHAnsi" w:hAnsiTheme="minorHAnsi" w:cstheme="minorHAnsi"/>
          <w:sz w:val="22"/>
          <w:szCs w:val="22"/>
        </w:rPr>
      </w:pPr>
      <w:bookmarkStart w:id="53" w:name="_Toc297881879"/>
      <w:bookmarkStart w:id="54" w:name="_Toc304966295"/>
      <w:bookmarkStart w:id="55" w:name="_Toc110509315"/>
      <w:r w:rsidRPr="007A3156">
        <w:rPr>
          <w:rFonts w:asciiTheme="minorHAnsi" w:hAnsiTheme="minorHAnsi" w:cstheme="minorHAnsi"/>
          <w:sz w:val="22"/>
          <w:szCs w:val="22"/>
        </w:rPr>
        <w:t>Cierre y entrega de la p</w:t>
      </w:r>
      <w:r w:rsidR="004509E8" w:rsidRPr="007A3156">
        <w:rPr>
          <w:rFonts w:asciiTheme="minorHAnsi" w:hAnsiTheme="minorHAnsi" w:cstheme="minorHAnsi"/>
          <w:sz w:val="22"/>
          <w:szCs w:val="22"/>
        </w:rPr>
        <w:t>ropuesta</w:t>
      </w:r>
      <w:bookmarkEnd w:id="53"/>
      <w:bookmarkEnd w:id="54"/>
      <w:bookmarkEnd w:id="55"/>
    </w:p>
    <w:p w14:paraId="351E0331" w14:textId="77777777" w:rsidR="00AB010C" w:rsidRPr="007A3156" w:rsidRDefault="00AB010C" w:rsidP="005B5F16">
      <w:pPr>
        <w:pStyle w:val="Sinespaciado"/>
        <w:spacing w:line="240" w:lineRule="exact"/>
        <w:jc w:val="both"/>
        <w:rPr>
          <w:rFonts w:asciiTheme="minorHAnsi" w:hAnsiTheme="minorHAnsi" w:cstheme="minorHAnsi"/>
          <w:lang w:val="es-CO" w:eastAsia="es-CO"/>
        </w:rPr>
      </w:pPr>
    </w:p>
    <w:p w14:paraId="6205962A" w14:textId="0D7E7F8A" w:rsidR="00A909DE" w:rsidRPr="007A3156" w:rsidRDefault="00E44E9B" w:rsidP="005B5F16">
      <w:pPr>
        <w:pStyle w:val="Default"/>
        <w:tabs>
          <w:tab w:val="left" w:pos="330"/>
        </w:tabs>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Los p</w:t>
      </w:r>
      <w:r w:rsidR="004509E8" w:rsidRPr="007A3156">
        <w:rPr>
          <w:rFonts w:asciiTheme="minorHAnsi" w:hAnsiTheme="minorHAnsi" w:cstheme="minorHAnsi"/>
          <w:sz w:val="22"/>
          <w:szCs w:val="22"/>
        </w:rPr>
        <w:t>roponentes deberán</w:t>
      </w:r>
      <w:r w:rsidRPr="007A3156">
        <w:rPr>
          <w:rFonts w:asciiTheme="minorHAnsi" w:hAnsiTheme="minorHAnsi" w:cstheme="minorHAnsi"/>
          <w:sz w:val="22"/>
          <w:szCs w:val="22"/>
        </w:rPr>
        <w:t xml:space="preserve"> presentar y entregar sus</w:t>
      </w:r>
      <w:r w:rsidR="004509E8" w:rsidRPr="007A3156">
        <w:rPr>
          <w:rFonts w:asciiTheme="minorHAnsi" w:hAnsiTheme="minorHAnsi" w:cstheme="minorHAnsi"/>
          <w:sz w:val="22"/>
          <w:szCs w:val="22"/>
        </w:rPr>
        <w:t xml:space="preserve"> </w:t>
      </w:r>
      <w:r w:rsidR="00913B75" w:rsidRPr="007A3156">
        <w:rPr>
          <w:rFonts w:asciiTheme="minorHAnsi" w:hAnsiTheme="minorHAnsi" w:cstheme="minorHAnsi"/>
          <w:sz w:val="22"/>
          <w:szCs w:val="22"/>
        </w:rPr>
        <w:t>p</w:t>
      </w:r>
      <w:r w:rsidR="004509E8" w:rsidRPr="007A3156">
        <w:rPr>
          <w:rFonts w:asciiTheme="minorHAnsi" w:hAnsiTheme="minorHAnsi" w:cstheme="minorHAnsi"/>
          <w:sz w:val="22"/>
          <w:szCs w:val="22"/>
        </w:rPr>
        <w:t xml:space="preserve">ropuestas </w:t>
      </w:r>
      <w:r w:rsidR="00A909DE" w:rsidRPr="007A3156">
        <w:rPr>
          <w:rFonts w:asciiTheme="minorHAnsi" w:hAnsiTheme="minorHAnsi" w:cstheme="minorHAnsi"/>
          <w:sz w:val="22"/>
          <w:szCs w:val="22"/>
        </w:rPr>
        <w:t>vía correo electrónico a más tardar el día</w:t>
      </w:r>
      <w:r w:rsidR="00FD4E56" w:rsidRPr="007A3156">
        <w:rPr>
          <w:rFonts w:asciiTheme="minorHAnsi" w:hAnsiTheme="minorHAnsi" w:cstheme="minorHAnsi"/>
          <w:b/>
          <w:bCs/>
          <w:sz w:val="22"/>
          <w:szCs w:val="22"/>
        </w:rPr>
        <w:t xml:space="preserve"> </w:t>
      </w:r>
      <w:r w:rsidR="004E3929" w:rsidRPr="007A3156">
        <w:rPr>
          <w:rFonts w:asciiTheme="minorHAnsi" w:hAnsiTheme="minorHAnsi" w:cstheme="minorHAnsi"/>
          <w:b/>
          <w:bCs/>
          <w:sz w:val="22"/>
          <w:szCs w:val="22"/>
        </w:rPr>
        <w:t>21</w:t>
      </w:r>
      <w:r w:rsidR="00FD4E56" w:rsidRPr="007A3156">
        <w:rPr>
          <w:rFonts w:asciiTheme="minorHAnsi" w:hAnsiTheme="minorHAnsi" w:cstheme="minorHAnsi"/>
          <w:b/>
          <w:bCs/>
          <w:sz w:val="22"/>
          <w:szCs w:val="22"/>
        </w:rPr>
        <w:t xml:space="preserve"> de </w:t>
      </w:r>
      <w:r w:rsidR="00F5692C" w:rsidRPr="007A3156">
        <w:rPr>
          <w:rFonts w:asciiTheme="minorHAnsi" w:hAnsiTheme="minorHAnsi" w:cstheme="minorHAnsi"/>
          <w:b/>
          <w:bCs/>
          <w:sz w:val="22"/>
          <w:szCs w:val="22"/>
        </w:rPr>
        <w:t>noviembre</w:t>
      </w:r>
      <w:r w:rsidR="00065969" w:rsidRPr="007A3156">
        <w:rPr>
          <w:rFonts w:asciiTheme="minorHAnsi" w:hAnsiTheme="minorHAnsi" w:cstheme="minorHAnsi"/>
          <w:b/>
          <w:bCs/>
          <w:sz w:val="22"/>
          <w:szCs w:val="22"/>
        </w:rPr>
        <w:t xml:space="preserve"> </w:t>
      </w:r>
      <w:r w:rsidR="00A909DE" w:rsidRPr="007A3156">
        <w:rPr>
          <w:rFonts w:asciiTheme="minorHAnsi" w:hAnsiTheme="minorHAnsi" w:cstheme="minorHAnsi"/>
          <w:b/>
          <w:bCs/>
          <w:sz w:val="22"/>
          <w:szCs w:val="22"/>
        </w:rPr>
        <w:t>de 202</w:t>
      </w:r>
      <w:r w:rsidR="002F3EE1" w:rsidRPr="007A3156">
        <w:rPr>
          <w:rFonts w:asciiTheme="minorHAnsi" w:hAnsiTheme="minorHAnsi" w:cstheme="minorHAnsi"/>
          <w:b/>
          <w:bCs/>
          <w:sz w:val="22"/>
          <w:szCs w:val="22"/>
        </w:rPr>
        <w:t>2</w:t>
      </w:r>
      <w:r w:rsidR="00A909DE" w:rsidRPr="007A3156">
        <w:rPr>
          <w:rFonts w:asciiTheme="minorHAnsi" w:hAnsiTheme="minorHAnsi" w:cstheme="minorHAnsi"/>
          <w:sz w:val="22"/>
          <w:szCs w:val="22"/>
        </w:rPr>
        <w:t xml:space="preserve">, a los correos electrónicos: </w:t>
      </w:r>
      <w:hyperlink r:id="rId10" w:history="1">
        <w:r w:rsidR="00A909DE" w:rsidRPr="007A3156">
          <w:rPr>
            <w:rStyle w:val="Hipervnculo"/>
            <w:rFonts w:asciiTheme="minorHAnsi" w:hAnsiTheme="minorHAnsi" w:cstheme="minorHAnsi"/>
            <w:sz w:val="22"/>
            <w:szCs w:val="22"/>
          </w:rPr>
          <w:t>jose.baquero@bancoldex.com</w:t>
        </w:r>
      </w:hyperlink>
      <w:r w:rsidR="00A909DE" w:rsidRPr="007A3156">
        <w:rPr>
          <w:rFonts w:asciiTheme="minorHAnsi" w:hAnsiTheme="minorHAnsi" w:cstheme="minorHAnsi"/>
          <w:sz w:val="22"/>
          <w:szCs w:val="22"/>
        </w:rPr>
        <w:t xml:space="preserve"> y </w:t>
      </w:r>
      <w:hyperlink r:id="rId11" w:history="1">
        <w:r w:rsidR="00A909DE" w:rsidRPr="007A3156">
          <w:rPr>
            <w:rStyle w:val="Hipervnculo"/>
            <w:rFonts w:asciiTheme="minorHAnsi" w:hAnsiTheme="minorHAnsi" w:cstheme="minorHAnsi"/>
            <w:sz w:val="22"/>
            <w:szCs w:val="22"/>
          </w:rPr>
          <w:t>yenny.rangel@bancoldex.com</w:t>
        </w:r>
      </w:hyperlink>
      <w:r w:rsidR="00A909DE" w:rsidRPr="007A3156">
        <w:rPr>
          <w:rFonts w:asciiTheme="minorHAnsi" w:hAnsiTheme="minorHAnsi" w:cstheme="minorHAnsi"/>
          <w:sz w:val="22"/>
          <w:szCs w:val="22"/>
        </w:rPr>
        <w:t>.</w:t>
      </w:r>
    </w:p>
    <w:p w14:paraId="0940DBFF" w14:textId="77777777" w:rsidR="00A12DD0" w:rsidRPr="007A3156" w:rsidRDefault="00A12DD0" w:rsidP="005B5F16">
      <w:pPr>
        <w:pStyle w:val="Default"/>
        <w:tabs>
          <w:tab w:val="left" w:pos="330"/>
        </w:tabs>
        <w:spacing w:line="240" w:lineRule="exact"/>
        <w:jc w:val="both"/>
        <w:rPr>
          <w:rFonts w:asciiTheme="minorHAnsi" w:hAnsiTheme="minorHAnsi" w:cstheme="minorHAnsi"/>
          <w:bCs/>
          <w:sz w:val="22"/>
          <w:szCs w:val="22"/>
        </w:rPr>
      </w:pPr>
    </w:p>
    <w:p w14:paraId="1844821B" w14:textId="77777777" w:rsidR="00AB010C" w:rsidRPr="007A3156" w:rsidRDefault="004509E8" w:rsidP="005B5F16">
      <w:pPr>
        <w:pStyle w:val="Default"/>
        <w:tabs>
          <w:tab w:val="left" w:pos="330"/>
        </w:tabs>
        <w:spacing w:line="240" w:lineRule="exact"/>
        <w:jc w:val="both"/>
        <w:rPr>
          <w:rFonts w:asciiTheme="minorHAnsi" w:hAnsiTheme="minorHAnsi" w:cstheme="minorHAnsi"/>
          <w:sz w:val="22"/>
          <w:szCs w:val="22"/>
        </w:rPr>
      </w:pPr>
      <w:r w:rsidRPr="007A3156">
        <w:rPr>
          <w:rFonts w:asciiTheme="minorHAnsi" w:hAnsiTheme="minorHAnsi" w:cstheme="minorHAnsi"/>
          <w:bCs/>
          <w:sz w:val="22"/>
          <w:szCs w:val="22"/>
        </w:rPr>
        <w:t xml:space="preserve">La ampliación del plazo se dará a conocer mediante adenda que se publicará en la </w:t>
      </w:r>
      <w:r w:rsidR="00ED1843" w:rsidRPr="007A3156">
        <w:rPr>
          <w:rFonts w:asciiTheme="minorHAnsi" w:hAnsiTheme="minorHAnsi" w:cstheme="minorHAnsi"/>
          <w:bCs/>
          <w:sz w:val="22"/>
          <w:szCs w:val="22"/>
        </w:rPr>
        <w:t>página</w:t>
      </w:r>
      <w:r w:rsidRPr="007A3156">
        <w:rPr>
          <w:rFonts w:asciiTheme="minorHAnsi" w:hAnsiTheme="minorHAnsi" w:cstheme="minorHAnsi"/>
          <w:bCs/>
          <w:sz w:val="22"/>
          <w:szCs w:val="22"/>
        </w:rPr>
        <w:t xml:space="preserve">  </w:t>
      </w:r>
      <w:hyperlink r:id="rId12" w:history="1">
        <w:r w:rsidR="00E668C5" w:rsidRPr="007A3156">
          <w:rPr>
            <w:rStyle w:val="Hipervnculo"/>
            <w:rFonts w:asciiTheme="minorHAnsi" w:hAnsiTheme="minorHAnsi" w:cstheme="minorHAnsi"/>
            <w:bCs/>
            <w:sz w:val="22"/>
            <w:szCs w:val="22"/>
          </w:rPr>
          <w:t>www.bancoldex.com</w:t>
        </w:r>
      </w:hyperlink>
      <w:r w:rsidR="0010170D" w:rsidRPr="007A3156">
        <w:rPr>
          <w:rFonts w:asciiTheme="minorHAnsi" w:hAnsiTheme="minorHAnsi" w:cstheme="minorHAnsi"/>
          <w:bCs/>
          <w:sz w:val="22"/>
          <w:szCs w:val="22"/>
        </w:rPr>
        <w:t xml:space="preserve"> </w:t>
      </w:r>
      <w:r w:rsidRPr="007A3156">
        <w:rPr>
          <w:rFonts w:asciiTheme="minorHAnsi" w:hAnsiTheme="minorHAnsi" w:cstheme="minorHAnsi"/>
          <w:sz w:val="22"/>
          <w:szCs w:val="22"/>
        </w:rPr>
        <w:t>antes de la Fecha de Cierre.</w:t>
      </w:r>
    </w:p>
    <w:p w14:paraId="17400FB1" w14:textId="77777777" w:rsidR="00E44E9B" w:rsidRPr="007A3156" w:rsidRDefault="00E44E9B" w:rsidP="005B5F16">
      <w:pPr>
        <w:pStyle w:val="Default"/>
        <w:tabs>
          <w:tab w:val="left" w:pos="330"/>
        </w:tabs>
        <w:spacing w:line="240" w:lineRule="exact"/>
        <w:jc w:val="both"/>
        <w:rPr>
          <w:rFonts w:asciiTheme="minorHAnsi" w:hAnsiTheme="minorHAnsi" w:cstheme="minorHAnsi"/>
          <w:sz w:val="22"/>
          <w:szCs w:val="22"/>
        </w:rPr>
      </w:pPr>
    </w:p>
    <w:p w14:paraId="0FA6B087" w14:textId="1536744B" w:rsidR="00FB176D" w:rsidRPr="007A3156" w:rsidRDefault="004509E8" w:rsidP="005B5F16">
      <w:pPr>
        <w:pStyle w:val="Default"/>
        <w:tabs>
          <w:tab w:val="left" w:pos="330"/>
        </w:tabs>
        <w:spacing w:line="240" w:lineRule="exact"/>
        <w:jc w:val="both"/>
        <w:rPr>
          <w:rFonts w:asciiTheme="minorHAnsi" w:hAnsiTheme="minorHAnsi" w:cstheme="minorHAnsi"/>
          <w:bCs/>
          <w:color w:val="auto"/>
          <w:sz w:val="22"/>
          <w:szCs w:val="22"/>
        </w:rPr>
      </w:pPr>
      <w:r w:rsidRPr="007A3156">
        <w:rPr>
          <w:rFonts w:asciiTheme="minorHAnsi" w:hAnsiTheme="minorHAnsi" w:cstheme="minorHAnsi"/>
          <w:bCs/>
          <w:color w:val="auto"/>
          <w:sz w:val="22"/>
          <w:szCs w:val="22"/>
        </w:rPr>
        <w:t xml:space="preserve">Las propuestas </w:t>
      </w:r>
      <w:r w:rsidR="00A421B4" w:rsidRPr="007A3156">
        <w:rPr>
          <w:rFonts w:asciiTheme="minorHAnsi" w:hAnsiTheme="minorHAnsi" w:cstheme="minorHAnsi"/>
          <w:bCs/>
          <w:color w:val="auto"/>
          <w:sz w:val="22"/>
          <w:szCs w:val="22"/>
        </w:rPr>
        <w:t>enviadas por correo electrónico</w:t>
      </w:r>
      <w:r w:rsidRPr="007A3156">
        <w:rPr>
          <w:rFonts w:asciiTheme="minorHAnsi" w:hAnsiTheme="minorHAnsi" w:cstheme="minorHAnsi"/>
          <w:bCs/>
          <w:color w:val="auto"/>
          <w:sz w:val="22"/>
          <w:szCs w:val="22"/>
        </w:rPr>
        <w:t xml:space="preserve"> después de las 4:00:00 p.m. de la Fecha de Cierre, se considerarán presentadas de forma extemporánea</w:t>
      </w:r>
      <w:r w:rsidR="00FB176D" w:rsidRPr="007A3156">
        <w:rPr>
          <w:rFonts w:asciiTheme="minorHAnsi" w:hAnsiTheme="minorHAnsi" w:cstheme="minorHAnsi"/>
          <w:bCs/>
          <w:color w:val="auto"/>
          <w:sz w:val="22"/>
          <w:szCs w:val="22"/>
        </w:rPr>
        <w:t xml:space="preserve"> por lo que serán rechazadas</w:t>
      </w:r>
      <w:r w:rsidRPr="007A3156">
        <w:rPr>
          <w:rFonts w:asciiTheme="minorHAnsi" w:hAnsiTheme="minorHAnsi" w:cstheme="minorHAnsi"/>
          <w:bCs/>
          <w:color w:val="auto"/>
          <w:sz w:val="22"/>
          <w:szCs w:val="22"/>
        </w:rPr>
        <w:t xml:space="preserve">. </w:t>
      </w:r>
    </w:p>
    <w:p w14:paraId="08CED981" w14:textId="77777777" w:rsidR="00FB176D" w:rsidRPr="007A3156" w:rsidRDefault="00FB176D" w:rsidP="005B5F16">
      <w:pPr>
        <w:pStyle w:val="Default"/>
        <w:tabs>
          <w:tab w:val="left" w:pos="330"/>
        </w:tabs>
        <w:spacing w:line="240" w:lineRule="exact"/>
        <w:jc w:val="both"/>
        <w:rPr>
          <w:rFonts w:asciiTheme="minorHAnsi" w:hAnsiTheme="minorHAnsi" w:cstheme="minorHAnsi"/>
          <w:bCs/>
          <w:color w:val="auto"/>
          <w:sz w:val="22"/>
          <w:szCs w:val="22"/>
        </w:rPr>
      </w:pPr>
    </w:p>
    <w:p w14:paraId="3C56BDA0"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66B57E9D" w14:textId="77777777" w:rsidR="00AB010C" w:rsidRPr="007A3156" w:rsidRDefault="004509E8" w:rsidP="005B5F16">
      <w:pPr>
        <w:pStyle w:val="Ttulo1"/>
        <w:numPr>
          <w:ilvl w:val="0"/>
          <w:numId w:val="1"/>
        </w:numPr>
        <w:spacing w:before="0" w:line="240" w:lineRule="exact"/>
        <w:ind w:left="567" w:hanging="567"/>
        <w:jc w:val="both"/>
        <w:rPr>
          <w:rFonts w:asciiTheme="minorHAnsi" w:hAnsiTheme="minorHAnsi" w:cstheme="minorHAnsi"/>
          <w:sz w:val="22"/>
          <w:szCs w:val="22"/>
        </w:rPr>
      </w:pPr>
      <w:bookmarkStart w:id="56" w:name="_Toc110509316"/>
      <w:r w:rsidRPr="007A3156">
        <w:rPr>
          <w:rFonts w:asciiTheme="minorHAnsi" w:hAnsiTheme="minorHAnsi" w:cstheme="minorHAnsi"/>
          <w:sz w:val="22"/>
          <w:szCs w:val="22"/>
        </w:rPr>
        <w:t>EVALUACIÓN</w:t>
      </w:r>
      <w:bookmarkEnd w:id="56"/>
    </w:p>
    <w:p w14:paraId="5BC7358F"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5861E3EF" w14:textId="70314421" w:rsidR="007C7FD1" w:rsidRPr="007A3156" w:rsidRDefault="007C7FD1" w:rsidP="005B5F16">
      <w:pPr>
        <w:pStyle w:val="Textoindependiente"/>
        <w:spacing w:line="240" w:lineRule="exact"/>
        <w:rPr>
          <w:rFonts w:asciiTheme="minorHAnsi" w:hAnsiTheme="minorHAnsi" w:cstheme="minorHAnsi"/>
          <w:sz w:val="22"/>
          <w:szCs w:val="22"/>
          <w:lang w:eastAsia="es-CO"/>
        </w:rPr>
      </w:pPr>
      <w:r w:rsidRPr="007A3156">
        <w:rPr>
          <w:rFonts w:asciiTheme="minorHAnsi" w:hAnsiTheme="minorHAnsi" w:cstheme="minorHAnsi"/>
          <w:sz w:val="22"/>
          <w:szCs w:val="22"/>
          <w:lang w:eastAsia="es-CO"/>
        </w:rPr>
        <w:t>El concurso será definido por Bancóldex, previo los estudios y análisis comparativos, adjudicándolo al proponente cuya oferta estime más favorable, a juicio del Banco.</w:t>
      </w:r>
    </w:p>
    <w:p w14:paraId="6801F3BB" w14:textId="77777777" w:rsidR="007C7FD1" w:rsidRPr="007A3156" w:rsidRDefault="007C7FD1" w:rsidP="005B5F16">
      <w:pPr>
        <w:pStyle w:val="Textoindependiente"/>
        <w:spacing w:line="240" w:lineRule="exact"/>
        <w:rPr>
          <w:rFonts w:asciiTheme="minorHAnsi" w:hAnsiTheme="minorHAnsi" w:cstheme="minorHAnsi"/>
          <w:sz w:val="22"/>
          <w:szCs w:val="22"/>
          <w:lang w:eastAsia="es-CO"/>
        </w:rPr>
      </w:pPr>
    </w:p>
    <w:p w14:paraId="2D0F94CF" w14:textId="6AF25284" w:rsidR="007C7FD1" w:rsidRPr="007A3156" w:rsidRDefault="007C7FD1" w:rsidP="005B5F16">
      <w:pPr>
        <w:pStyle w:val="Textoindependiente"/>
        <w:spacing w:line="240" w:lineRule="exact"/>
        <w:rPr>
          <w:rFonts w:asciiTheme="minorHAnsi" w:hAnsiTheme="minorHAnsi" w:cstheme="minorHAnsi"/>
          <w:sz w:val="22"/>
          <w:szCs w:val="22"/>
          <w:lang w:eastAsia="es-CO"/>
        </w:rPr>
      </w:pPr>
      <w:r w:rsidRPr="007A3156">
        <w:rPr>
          <w:rFonts w:asciiTheme="minorHAnsi" w:hAnsiTheme="minorHAnsi" w:cstheme="minorHAnsi"/>
          <w:sz w:val="22"/>
          <w:szCs w:val="22"/>
          <w:lang w:eastAsia="es-CO"/>
        </w:rPr>
        <w:t xml:space="preserve">Bancóldex se reserva el derecho de adjudicar a uno o más proponentes </w:t>
      </w:r>
      <w:r w:rsidR="000F061D" w:rsidRPr="007A3156">
        <w:rPr>
          <w:rFonts w:asciiTheme="minorHAnsi" w:hAnsiTheme="minorHAnsi" w:cstheme="minorHAnsi"/>
          <w:sz w:val="22"/>
          <w:szCs w:val="22"/>
          <w:lang w:eastAsia="es-CO"/>
        </w:rPr>
        <w:t>en</w:t>
      </w:r>
      <w:r w:rsidRPr="007A3156">
        <w:rPr>
          <w:rFonts w:asciiTheme="minorHAnsi" w:hAnsiTheme="minorHAnsi" w:cstheme="minorHAnsi"/>
          <w:sz w:val="22"/>
          <w:szCs w:val="22"/>
          <w:lang w:eastAsia="es-CO"/>
        </w:rPr>
        <w:t xml:space="preserve"> la presente convocatoria.</w:t>
      </w:r>
    </w:p>
    <w:p w14:paraId="15C8D29C" w14:textId="77777777" w:rsidR="007C7FD1" w:rsidRPr="007A3156" w:rsidRDefault="007C7FD1" w:rsidP="005B5F16">
      <w:pPr>
        <w:pStyle w:val="Textoindependiente"/>
        <w:spacing w:line="240" w:lineRule="exact"/>
        <w:rPr>
          <w:rFonts w:asciiTheme="minorHAnsi" w:hAnsiTheme="minorHAnsi" w:cstheme="minorHAnsi"/>
          <w:sz w:val="22"/>
          <w:szCs w:val="22"/>
          <w:lang w:eastAsia="es-CO"/>
        </w:rPr>
      </w:pPr>
    </w:p>
    <w:p w14:paraId="045E97B4" w14:textId="31D5210E" w:rsidR="00AB010C" w:rsidRPr="007A3156" w:rsidRDefault="004509E8" w:rsidP="005B5F16">
      <w:pPr>
        <w:pStyle w:val="Textoindependiente"/>
        <w:spacing w:line="240" w:lineRule="exact"/>
        <w:rPr>
          <w:rFonts w:asciiTheme="minorHAnsi" w:hAnsiTheme="minorHAnsi" w:cstheme="minorHAnsi"/>
          <w:bCs/>
          <w:sz w:val="22"/>
          <w:szCs w:val="22"/>
          <w:lang w:eastAsia="es-CO"/>
        </w:rPr>
      </w:pPr>
      <w:r w:rsidRPr="007A3156">
        <w:rPr>
          <w:rFonts w:asciiTheme="minorHAnsi" w:hAnsiTheme="minorHAnsi" w:cstheme="minorHAnsi"/>
          <w:sz w:val="22"/>
          <w:szCs w:val="22"/>
          <w:lang w:eastAsia="es-CO"/>
        </w:rPr>
        <w:t xml:space="preserve">El </w:t>
      </w:r>
      <w:r w:rsidRPr="007A3156">
        <w:rPr>
          <w:rFonts w:asciiTheme="minorHAnsi" w:hAnsiTheme="minorHAnsi" w:cstheme="minorHAnsi"/>
          <w:bCs/>
          <w:sz w:val="22"/>
          <w:szCs w:val="22"/>
          <w:lang w:eastAsia="es-CO"/>
        </w:rPr>
        <w:t xml:space="preserve">proceso de evaluación de la </w:t>
      </w:r>
      <w:r w:rsidR="002072F7" w:rsidRPr="007A3156">
        <w:rPr>
          <w:rFonts w:asciiTheme="minorHAnsi" w:hAnsiTheme="minorHAnsi" w:cstheme="minorHAnsi"/>
          <w:bCs/>
          <w:sz w:val="22"/>
          <w:szCs w:val="22"/>
          <w:lang w:eastAsia="es-CO"/>
        </w:rPr>
        <w:t>p</w:t>
      </w:r>
      <w:r w:rsidRPr="007A3156">
        <w:rPr>
          <w:rFonts w:asciiTheme="minorHAnsi" w:hAnsiTheme="minorHAnsi" w:cstheme="minorHAnsi"/>
          <w:bCs/>
          <w:sz w:val="22"/>
          <w:szCs w:val="22"/>
          <w:lang w:eastAsia="es-CO"/>
        </w:rPr>
        <w:t xml:space="preserve">ropuesta tendrá en cuenta los siguientes criterios: </w:t>
      </w:r>
    </w:p>
    <w:p w14:paraId="3BEE8552" w14:textId="77777777" w:rsidR="00AB010C" w:rsidRPr="007A3156" w:rsidRDefault="00AB010C" w:rsidP="005B5F16">
      <w:pPr>
        <w:pStyle w:val="Textoindependiente"/>
        <w:spacing w:line="240" w:lineRule="exact"/>
        <w:ind w:left="567"/>
        <w:rPr>
          <w:rFonts w:asciiTheme="minorHAnsi" w:hAnsiTheme="minorHAnsi" w:cstheme="minorHAnsi"/>
          <w:bCs/>
          <w:sz w:val="22"/>
          <w:szCs w:val="22"/>
          <w:lang w:eastAsia="es-CO"/>
        </w:rPr>
      </w:pPr>
    </w:p>
    <w:p w14:paraId="487D65B8" w14:textId="372FCF5D" w:rsidR="00E668C5" w:rsidRPr="007A3156" w:rsidRDefault="007E7E18" w:rsidP="005B5F16">
      <w:pPr>
        <w:pStyle w:val="Textoindependiente"/>
        <w:numPr>
          <w:ilvl w:val="1"/>
          <w:numId w:val="1"/>
        </w:numPr>
        <w:spacing w:line="240" w:lineRule="exact"/>
        <w:rPr>
          <w:rFonts w:asciiTheme="minorHAnsi" w:hAnsiTheme="minorHAnsi" w:cstheme="minorHAnsi"/>
          <w:bCs/>
          <w:sz w:val="22"/>
          <w:szCs w:val="22"/>
          <w:lang w:eastAsia="es-CO"/>
        </w:rPr>
      </w:pPr>
      <w:r w:rsidRPr="007A3156">
        <w:rPr>
          <w:rFonts w:asciiTheme="minorHAnsi" w:hAnsiTheme="minorHAnsi" w:cstheme="minorHAnsi"/>
          <w:b/>
          <w:bCs/>
          <w:sz w:val="22"/>
          <w:szCs w:val="22"/>
          <w:lang w:eastAsia="es-CO"/>
        </w:rPr>
        <w:t>Experiencia</w:t>
      </w:r>
      <w:r w:rsidR="000B22BA" w:rsidRPr="007A3156">
        <w:rPr>
          <w:rFonts w:asciiTheme="minorHAnsi" w:hAnsiTheme="minorHAnsi" w:cstheme="minorHAnsi"/>
          <w:bCs/>
          <w:sz w:val="22"/>
          <w:szCs w:val="22"/>
          <w:lang w:eastAsia="es-CO"/>
        </w:rPr>
        <w:t xml:space="preserve">: </w:t>
      </w:r>
      <w:r w:rsidR="00EF1605" w:rsidRPr="007A3156">
        <w:rPr>
          <w:rFonts w:asciiTheme="minorHAnsi" w:hAnsiTheme="minorHAnsi" w:cstheme="minorHAnsi"/>
          <w:bCs/>
          <w:sz w:val="22"/>
          <w:szCs w:val="22"/>
          <w:lang w:eastAsia="es-CO"/>
        </w:rPr>
        <w:t xml:space="preserve">Considera la experiencia del proponente en </w:t>
      </w:r>
      <w:r w:rsidR="00A909DE" w:rsidRPr="007A3156">
        <w:rPr>
          <w:rFonts w:asciiTheme="minorHAnsi" w:hAnsiTheme="minorHAnsi" w:cstheme="minorHAnsi"/>
          <w:bCs/>
          <w:sz w:val="22"/>
          <w:szCs w:val="22"/>
          <w:lang w:eastAsia="es-CO"/>
        </w:rPr>
        <w:t>el estudio de títulos y elaboración de contratos de compraventa de vivienda e hipoteca</w:t>
      </w:r>
      <w:r w:rsidR="00EF1605" w:rsidRPr="007A3156">
        <w:rPr>
          <w:rFonts w:asciiTheme="minorHAnsi" w:hAnsiTheme="minorHAnsi" w:cstheme="minorHAnsi"/>
          <w:bCs/>
          <w:sz w:val="22"/>
          <w:szCs w:val="22"/>
          <w:lang w:eastAsia="es-CO"/>
        </w:rPr>
        <w:t xml:space="preserve">, es decir, la acreditación de </w:t>
      </w:r>
      <w:r w:rsidR="00A94D47" w:rsidRPr="007A3156">
        <w:rPr>
          <w:rFonts w:asciiTheme="minorHAnsi" w:hAnsiTheme="minorHAnsi" w:cstheme="minorHAnsi"/>
          <w:bCs/>
          <w:sz w:val="22"/>
          <w:szCs w:val="22"/>
          <w:lang w:eastAsia="es-CO"/>
        </w:rPr>
        <w:t>experiencia señalada</w:t>
      </w:r>
      <w:r w:rsidR="000B22BA" w:rsidRPr="007A3156">
        <w:rPr>
          <w:rFonts w:asciiTheme="minorHAnsi" w:hAnsiTheme="minorHAnsi" w:cstheme="minorHAnsi"/>
          <w:bCs/>
          <w:sz w:val="22"/>
          <w:szCs w:val="22"/>
          <w:lang w:eastAsia="es-CO"/>
        </w:rPr>
        <w:t xml:space="preserve"> en el numeral </w:t>
      </w:r>
      <w:r w:rsidR="001267FA" w:rsidRPr="007A3156">
        <w:rPr>
          <w:rFonts w:asciiTheme="minorHAnsi" w:hAnsiTheme="minorHAnsi" w:cstheme="minorHAnsi"/>
          <w:bCs/>
          <w:sz w:val="22"/>
          <w:szCs w:val="22"/>
          <w:lang w:eastAsia="es-CO"/>
        </w:rPr>
        <w:t>5</w:t>
      </w:r>
      <w:r w:rsidR="000B22BA" w:rsidRPr="007A3156">
        <w:rPr>
          <w:rFonts w:asciiTheme="minorHAnsi" w:hAnsiTheme="minorHAnsi" w:cstheme="minorHAnsi"/>
          <w:bCs/>
          <w:sz w:val="22"/>
          <w:szCs w:val="22"/>
          <w:lang w:eastAsia="es-CO"/>
        </w:rPr>
        <w:t>.3.1. de la presente invitación</w:t>
      </w:r>
      <w:r w:rsidR="002072F7" w:rsidRPr="007A3156">
        <w:rPr>
          <w:rFonts w:asciiTheme="minorHAnsi" w:hAnsiTheme="minorHAnsi" w:cstheme="minorHAnsi"/>
          <w:bCs/>
          <w:sz w:val="22"/>
          <w:szCs w:val="22"/>
          <w:lang w:eastAsia="es-CO"/>
        </w:rPr>
        <w:t>.</w:t>
      </w:r>
    </w:p>
    <w:p w14:paraId="0DB40FE6" w14:textId="77777777" w:rsidR="006743C8" w:rsidRPr="007A3156" w:rsidRDefault="006743C8" w:rsidP="005B5F16">
      <w:pPr>
        <w:pStyle w:val="Textoindependiente"/>
        <w:spacing w:line="240" w:lineRule="exact"/>
        <w:ind w:left="720"/>
        <w:rPr>
          <w:rFonts w:asciiTheme="minorHAnsi" w:hAnsiTheme="minorHAnsi" w:cstheme="minorHAnsi"/>
          <w:bCs/>
          <w:sz w:val="22"/>
          <w:szCs w:val="22"/>
          <w:lang w:eastAsia="es-CO"/>
        </w:rPr>
      </w:pPr>
    </w:p>
    <w:p w14:paraId="4FD2AC0B" w14:textId="77777777" w:rsidR="006743C8" w:rsidRPr="007A3156" w:rsidRDefault="006743C8" w:rsidP="005B5F16">
      <w:pPr>
        <w:pStyle w:val="Textoindependiente"/>
        <w:spacing w:line="240" w:lineRule="exact"/>
        <w:rPr>
          <w:rFonts w:asciiTheme="minorHAnsi" w:hAnsiTheme="minorHAnsi" w:cstheme="minorHAnsi"/>
          <w:bCs/>
          <w:sz w:val="22"/>
          <w:szCs w:val="22"/>
        </w:rPr>
      </w:pPr>
      <w:r w:rsidRPr="007A3156">
        <w:rPr>
          <w:rFonts w:asciiTheme="minorHAnsi" w:hAnsiTheme="minorHAnsi" w:cstheme="minorHAnsi"/>
          <w:bCs/>
          <w:sz w:val="22"/>
          <w:szCs w:val="22"/>
        </w:rPr>
        <w:t>Para acreditar la experiencia exigida, el proponente deberá aportar:</w:t>
      </w:r>
    </w:p>
    <w:p w14:paraId="601EF264" w14:textId="77777777" w:rsidR="006743C8" w:rsidRPr="007A3156" w:rsidRDefault="006743C8" w:rsidP="005B5F16">
      <w:pPr>
        <w:pStyle w:val="Textoindependiente"/>
        <w:spacing w:line="240" w:lineRule="exact"/>
        <w:ind w:left="720"/>
        <w:rPr>
          <w:rFonts w:asciiTheme="minorHAnsi" w:hAnsiTheme="minorHAnsi" w:cstheme="minorHAnsi"/>
          <w:bCs/>
          <w:sz w:val="22"/>
          <w:szCs w:val="22"/>
        </w:rPr>
      </w:pPr>
    </w:p>
    <w:p w14:paraId="2863AAA1" w14:textId="02AA5FD8" w:rsidR="00FD4E56" w:rsidRPr="007A3156" w:rsidRDefault="00FD4E56" w:rsidP="00FD4E56">
      <w:pPr>
        <w:pStyle w:val="Textoindependiente"/>
        <w:numPr>
          <w:ilvl w:val="0"/>
          <w:numId w:val="27"/>
        </w:numPr>
        <w:spacing w:line="240" w:lineRule="exact"/>
        <w:ind w:left="426"/>
        <w:rPr>
          <w:rFonts w:asciiTheme="minorHAnsi" w:hAnsiTheme="minorHAnsi" w:cstheme="minorHAnsi"/>
          <w:bCs/>
          <w:sz w:val="22"/>
          <w:szCs w:val="22"/>
        </w:rPr>
      </w:pPr>
      <w:r w:rsidRPr="007A3156">
        <w:rPr>
          <w:rFonts w:asciiTheme="minorHAnsi" w:hAnsiTheme="minorHAnsi" w:cstheme="minorHAnsi"/>
          <w:bCs/>
          <w:sz w:val="22"/>
          <w:szCs w:val="22"/>
        </w:rPr>
        <w:t xml:space="preserve">Hoja de vida detallada (nivel educativo y experiencia) de quien desarrollará el contrato objeto de la presente invitación. </w:t>
      </w:r>
    </w:p>
    <w:p w14:paraId="1E45E2B6" w14:textId="46903DC2" w:rsidR="006743C8" w:rsidRPr="007A3156" w:rsidRDefault="00A909DE" w:rsidP="005B5F16">
      <w:pPr>
        <w:pStyle w:val="Textoindependiente"/>
        <w:numPr>
          <w:ilvl w:val="0"/>
          <w:numId w:val="27"/>
        </w:numPr>
        <w:spacing w:line="240" w:lineRule="exact"/>
        <w:ind w:left="426"/>
        <w:rPr>
          <w:rFonts w:asciiTheme="minorHAnsi" w:hAnsiTheme="minorHAnsi" w:cstheme="minorHAnsi"/>
          <w:bCs/>
          <w:sz w:val="22"/>
          <w:szCs w:val="22"/>
        </w:rPr>
      </w:pPr>
      <w:r w:rsidRPr="007A3156">
        <w:rPr>
          <w:rFonts w:asciiTheme="minorHAnsi" w:hAnsiTheme="minorHAnsi" w:cstheme="minorHAnsi"/>
          <w:bCs/>
          <w:sz w:val="22"/>
          <w:szCs w:val="22"/>
        </w:rPr>
        <w:t>C</w:t>
      </w:r>
      <w:r w:rsidR="006743C8" w:rsidRPr="007A3156">
        <w:rPr>
          <w:rFonts w:asciiTheme="minorHAnsi" w:hAnsiTheme="minorHAnsi" w:cstheme="minorHAnsi"/>
          <w:bCs/>
          <w:sz w:val="22"/>
          <w:szCs w:val="22"/>
        </w:rPr>
        <w:t>e</w:t>
      </w:r>
      <w:r w:rsidR="00FD4E56" w:rsidRPr="007A3156">
        <w:rPr>
          <w:rFonts w:asciiTheme="minorHAnsi" w:hAnsiTheme="minorHAnsi" w:cstheme="minorHAnsi"/>
          <w:bCs/>
          <w:sz w:val="22"/>
          <w:szCs w:val="22"/>
        </w:rPr>
        <w:t>r</w:t>
      </w:r>
      <w:r w:rsidRPr="007A3156">
        <w:rPr>
          <w:rFonts w:asciiTheme="minorHAnsi" w:hAnsiTheme="minorHAnsi" w:cstheme="minorHAnsi"/>
          <w:bCs/>
          <w:sz w:val="22"/>
          <w:szCs w:val="22"/>
        </w:rPr>
        <w:t>tificaciones emitidas por empresas en donde haya prestado estos servicios</w:t>
      </w:r>
      <w:r w:rsidR="00E057CA" w:rsidRPr="007A3156">
        <w:rPr>
          <w:rFonts w:asciiTheme="minorHAnsi" w:hAnsiTheme="minorHAnsi" w:cstheme="minorHAnsi"/>
          <w:bCs/>
          <w:sz w:val="22"/>
          <w:szCs w:val="22"/>
        </w:rPr>
        <w:t>, y</w:t>
      </w:r>
      <w:r w:rsidR="006743C8" w:rsidRPr="007A3156" w:rsidDel="000051C3">
        <w:rPr>
          <w:rFonts w:asciiTheme="minorHAnsi" w:hAnsiTheme="minorHAnsi" w:cstheme="minorHAnsi"/>
          <w:bCs/>
          <w:sz w:val="22"/>
          <w:szCs w:val="22"/>
        </w:rPr>
        <w:t xml:space="preserve"> </w:t>
      </w:r>
    </w:p>
    <w:p w14:paraId="7A1727AC" w14:textId="77777777" w:rsidR="006743C8" w:rsidRPr="007A3156" w:rsidRDefault="006743C8" w:rsidP="005B5F16">
      <w:pPr>
        <w:pStyle w:val="Textoindependiente"/>
        <w:spacing w:line="240" w:lineRule="exact"/>
        <w:ind w:left="426"/>
        <w:rPr>
          <w:rFonts w:asciiTheme="minorHAnsi" w:hAnsiTheme="minorHAnsi" w:cstheme="minorHAnsi"/>
          <w:bCs/>
          <w:sz w:val="22"/>
          <w:szCs w:val="22"/>
        </w:rPr>
      </w:pPr>
    </w:p>
    <w:p w14:paraId="6559DD3B" w14:textId="77777777" w:rsidR="006743C8" w:rsidRPr="007A3156" w:rsidRDefault="006743C8" w:rsidP="005B5F16">
      <w:pPr>
        <w:pStyle w:val="Textoindependiente"/>
        <w:numPr>
          <w:ilvl w:val="0"/>
          <w:numId w:val="27"/>
        </w:numPr>
        <w:spacing w:line="240" w:lineRule="exact"/>
        <w:ind w:left="426"/>
        <w:rPr>
          <w:rFonts w:asciiTheme="minorHAnsi" w:hAnsiTheme="minorHAnsi" w:cstheme="minorHAnsi"/>
          <w:bCs/>
          <w:sz w:val="22"/>
          <w:szCs w:val="22"/>
        </w:rPr>
      </w:pPr>
      <w:r w:rsidRPr="007A3156">
        <w:rPr>
          <w:rFonts w:asciiTheme="minorHAnsi" w:hAnsiTheme="minorHAnsi" w:cstheme="minorHAnsi"/>
          <w:bCs/>
          <w:sz w:val="22"/>
          <w:szCs w:val="22"/>
        </w:rPr>
        <w:t xml:space="preserve">Adicionalmente, el proponente, en caso de ser persona jurídica, deberá anexar las hojas de vida detalladas (nivel educativo y experiencia) de las personas que serán asignadas para el desarrollo del objeto de la presente </w:t>
      </w:r>
      <w:r w:rsidR="007E7E18" w:rsidRPr="007A3156">
        <w:rPr>
          <w:rFonts w:asciiTheme="minorHAnsi" w:hAnsiTheme="minorHAnsi" w:cstheme="minorHAnsi"/>
          <w:bCs/>
          <w:sz w:val="22"/>
          <w:szCs w:val="22"/>
        </w:rPr>
        <w:t>invitación</w:t>
      </w:r>
      <w:r w:rsidRPr="007A3156">
        <w:rPr>
          <w:rFonts w:asciiTheme="minorHAnsi" w:hAnsiTheme="minorHAnsi" w:cstheme="minorHAnsi"/>
          <w:bCs/>
          <w:sz w:val="22"/>
          <w:szCs w:val="22"/>
        </w:rPr>
        <w:t xml:space="preserve">. </w:t>
      </w:r>
    </w:p>
    <w:p w14:paraId="43890211" w14:textId="2E7E6AE0" w:rsidR="00E668C5" w:rsidRPr="007A3156" w:rsidRDefault="00E668C5" w:rsidP="005078DE">
      <w:pPr>
        <w:pStyle w:val="Textoindependiente"/>
        <w:spacing w:line="240" w:lineRule="exact"/>
        <w:ind w:left="66"/>
        <w:rPr>
          <w:rFonts w:asciiTheme="minorHAnsi" w:hAnsiTheme="minorHAnsi" w:cstheme="minorHAnsi"/>
          <w:bCs/>
          <w:sz w:val="22"/>
          <w:szCs w:val="22"/>
          <w:lang w:eastAsia="es-CO"/>
        </w:rPr>
      </w:pPr>
    </w:p>
    <w:p w14:paraId="42D6E5F2" w14:textId="58EA0373" w:rsidR="005078DE" w:rsidRPr="007A3156" w:rsidRDefault="001A1B9C" w:rsidP="005078DE">
      <w:pPr>
        <w:pStyle w:val="Textoindependiente"/>
        <w:spacing w:line="240" w:lineRule="exact"/>
        <w:ind w:left="66"/>
        <w:rPr>
          <w:rFonts w:asciiTheme="minorHAnsi" w:hAnsiTheme="minorHAnsi" w:cstheme="minorHAnsi"/>
          <w:bCs/>
          <w:sz w:val="22"/>
          <w:szCs w:val="22"/>
          <w:lang w:eastAsia="es-CO"/>
        </w:rPr>
      </w:pPr>
      <w:r w:rsidRPr="007A3156">
        <w:rPr>
          <w:rFonts w:asciiTheme="minorHAnsi" w:hAnsiTheme="minorHAnsi" w:cstheme="minorHAnsi"/>
          <w:bCs/>
          <w:sz w:val="22"/>
          <w:szCs w:val="22"/>
          <w:lang w:eastAsia="es-CO"/>
        </w:rPr>
        <w:t xml:space="preserve">El proponente que presente el mayor número de años de experiencia en el ejercicio de esta </w:t>
      </w:r>
      <w:r w:rsidR="00A94D47" w:rsidRPr="007A3156">
        <w:rPr>
          <w:rFonts w:asciiTheme="minorHAnsi" w:hAnsiTheme="minorHAnsi" w:cstheme="minorHAnsi"/>
          <w:bCs/>
          <w:sz w:val="22"/>
          <w:szCs w:val="22"/>
          <w:lang w:eastAsia="es-CO"/>
        </w:rPr>
        <w:t>labor</w:t>
      </w:r>
      <w:r w:rsidRPr="007A3156">
        <w:rPr>
          <w:rFonts w:asciiTheme="minorHAnsi" w:hAnsiTheme="minorHAnsi" w:cstheme="minorHAnsi"/>
          <w:bCs/>
          <w:sz w:val="22"/>
          <w:szCs w:val="22"/>
          <w:lang w:eastAsia="es-CO"/>
        </w:rPr>
        <w:t xml:space="preserve"> tendrá la mayor calificación</w:t>
      </w:r>
      <w:r w:rsidR="00185BF4" w:rsidRPr="007A3156">
        <w:rPr>
          <w:rFonts w:asciiTheme="minorHAnsi" w:hAnsiTheme="minorHAnsi" w:cstheme="minorHAnsi"/>
          <w:bCs/>
          <w:sz w:val="22"/>
          <w:szCs w:val="22"/>
          <w:lang w:eastAsia="es-CO"/>
        </w:rPr>
        <w:t>, los demás serán calificados con regla de tres inversa</w:t>
      </w:r>
      <w:r w:rsidRPr="007A3156">
        <w:rPr>
          <w:rFonts w:asciiTheme="minorHAnsi" w:hAnsiTheme="minorHAnsi" w:cstheme="minorHAnsi"/>
          <w:bCs/>
          <w:sz w:val="22"/>
          <w:szCs w:val="22"/>
          <w:lang w:eastAsia="es-CO"/>
        </w:rPr>
        <w:t>.</w:t>
      </w:r>
    </w:p>
    <w:p w14:paraId="66F8EC14" w14:textId="692987C5" w:rsidR="001A1B9C" w:rsidRPr="007A3156" w:rsidRDefault="001A1B9C" w:rsidP="005078DE">
      <w:pPr>
        <w:pStyle w:val="Textoindependiente"/>
        <w:spacing w:line="240" w:lineRule="exact"/>
        <w:ind w:left="66"/>
        <w:rPr>
          <w:rFonts w:asciiTheme="minorHAnsi" w:hAnsiTheme="minorHAnsi" w:cstheme="minorHAnsi"/>
          <w:bCs/>
          <w:sz w:val="22"/>
          <w:szCs w:val="22"/>
          <w:lang w:eastAsia="es-CO"/>
        </w:rPr>
      </w:pPr>
    </w:p>
    <w:p w14:paraId="794A7976" w14:textId="54C4CCD8" w:rsidR="001A1B9C" w:rsidRPr="007A3156" w:rsidRDefault="001A1B9C" w:rsidP="005078DE">
      <w:pPr>
        <w:pStyle w:val="Textoindependiente"/>
        <w:spacing w:line="240" w:lineRule="exact"/>
        <w:ind w:left="66"/>
        <w:rPr>
          <w:rFonts w:asciiTheme="minorHAnsi" w:hAnsiTheme="minorHAnsi" w:cstheme="minorHAnsi"/>
          <w:bCs/>
          <w:sz w:val="22"/>
          <w:szCs w:val="22"/>
          <w:lang w:eastAsia="es-CO"/>
        </w:rPr>
      </w:pPr>
      <w:r w:rsidRPr="007A3156">
        <w:rPr>
          <w:rFonts w:asciiTheme="minorHAnsi" w:hAnsiTheme="minorHAnsi" w:cstheme="minorHAnsi"/>
          <w:bCs/>
          <w:sz w:val="22"/>
          <w:szCs w:val="22"/>
          <w:lang w:eastAsia="es-CO"/>
        </w:rPr>
        <w:t>El Banco se reserva el derecho de llamar y de verificar las certificaciones presentadas por los proponentes, por lo que se deberá indicar el nombre y número de teléfono de la persona que expide la certificación.</w:t>
      </w:r>
    </w:p>
    <w:p w14:paraId="1CF34F97" w14:textId="77777777" w:rsidR="001A1B9C" w:rsidRPr="007A3156" w:rsidRDefault="001A1B9C" w:rsidP="000D3B6E">
      <w:pPr>
        <w:pStyle w:val="Textoindependiente"/>
        <w:spacing w:line="240" w:lineRule="exact"/>
        <w:ind w:left="66"/>
        <w:rPr>
          <w:rFonts w:asciiTheme="minorHAnsi" w:hAnsiTheme="minorHAnsi" w:cstheme="minorHAnsi"/>
          <w:bCs/>
          <w:sz w:val="22"/>
          <w:szCs w:val="22"/>
          <w:lang w:eastAsia="es-CO"/>
        </w:rPr>
      </w:pPr>
    </w:p>
    <w:p w14:paraId="24D4D855" w14:textId="1D46AF50" w:rsidR="007E0C70" w:rsidRPr="007A3156" w:rsidRDefault="00A909DE" w:rsidP="005B5F16">
      <w:pPr>
        <w:pStyle w:val="Ttulo1"/>
        <w:numPr>
          <w:ilvl w:val="0"/>
          <w:numId w:val="1"/>
        </w:numPr>
        <w:spacing w:before="0" w:line="240" w:lineRule="exact"/>
        <w:jc w:val="both"/>
        <w:rPr>
          <w:rFonts w:asciiTheme="minorHAnsi" w:hAnsiTheme="minorHAnsi" w:cstheme="minorHAnsi"/>
          <w:sz w:val="22"/>
          <w:szCs w:val="22"/>
        </w:rPr>
      </w:pPr>
      <w:bookmarkStart w:id="57" w:name="_Toc110509317"/>
      <w:bookmarkStart w:id="58" w:name="_Toc115092007"/>
      <w:bookmarkStart w:id="59" w:name="_Toc115092008"/>
      <w:r w:rsidRPr="007A3156">
        <w:rPr>
          <w:rFonts w:asciiTheme="minorHAnsi" w:hAnsiTheme="minorHAnsi" w:cstheme="minorHAnsi"/>
          <w:sz w:val="22"/>
          <w:szCs w:val="22"/>
        </w:rPr>
        <w:t>OFERTA ECONOMICA</w:t>
      </w:r>
      <w:bookmarkEnd w:id="57"/>
    </w:p>
    <w:p w14:paraId="147BEA75" w14:textId="32AFF433" w:rsidR="007E0C70" w:rsidRPr="007A3156" w:rsidRDefault="007E0C70" w:rsidP="005B5F16">
      <w:pPr>
        <w:pStyle w:val="Textoindependiente"/>
        <w:spacing w:line="240" w:lineRule="exact"/>
        <w:rPr>
          <w:rFonts w:asciiTheme="minorHAnsi" w:hAnsiTheme="minorHAnsi" w:cstheme="minorHAnsi"/>
          <w:b/>
          <w:sz w:val="22"/>
          <w:szCs w:val="22"/>
          <w:lang w:eastAsia="es-CO"/>
        </w:rPr>
      </w:pPr>
    </w:p>
    <w:p w14:paraId="50E0FCB7" w14:textId="49204932" w:rsidR="001C0890" w:rsidRPr="007A3156" w:rsidRDefault="001C0890" w:rsidP="005B5F16">
      <w:pPr>
        <w:spacing w:line="240" w:lineRule="exact"/>
        <w:jc w:val="both"/>
        <w:rPr>
          <w:rFonts w:asciiTheme="minorHAnsi" w:hAnsiTheme="minorHAnsi" w:cstheme="minorHAnsi"/>
          <w:sz w:val="22"/>
        </w:rPr>
      </w:pPr>
      <w:r w:rsidRPr="007A3156">
        <w:rPr>
          <w:rFonts w:asciiTheme="minorHAnsi" w:hAnsiTheme="minorHAnsi" w:cstheme="minorHAnsi"/>
          <w:sz w:val="22"/>
        </w:rPr>
        <w:t xml:space="preserve">En la Propuesta económica, el Proponente deberá discriminar en su oferta económica el precio </w:t>
      </w:r>
      <w:r w:rsidRPr="007A3156">
        <w:rPr>
          <w:rFonts w:asciiTheme="minorHAnsi" w:hAnsiTheme="minorHAnsi" w:cstheme="minorHAnsi"/>
          <w:bCs/>
          <w:sz w:val="22"/>
        </w:rPr>
        <w:t>del servicio conforme a cada uno de los</w:t>
      </w:r>
      <w:r w:rsidR="00F53E22" w:rsidRPr="007A3156">
        <w:rPr>
          <w:rFonts w:asciiTheme="minorHAnsi" w:hAnsiTheme="minorHAnsi" w:cstheme="minorHAnsi"/>
          <w:bCs/>
          <w:sz w:val="22"/>
        </w:rPr>
        <w:t xml:space="preserve"> c</w:t>
      </w:r>
      <w:r w:rsidRPr="007A3156">
        <w:rPr>
          <w:rFonts w:asciiTheme="minorHAnsi" w:hAnsiTheme="minorHAnsi" w:cstheme="minorHAnsi"/>
          <w:bCs/>
          <w:sz w:val="22"/>
        </w:rPr>
        <w:t>rédito</w:t>
      </w:r>
      <w:r w:rsidR="00F53E22" w:rsidRPr="007A3156">
        <w:rPr>
          <w:rFonts w:asciiTheme="minorHAnsi" w:hAnsiTheme="minorHAnsi" w:cstheme="minorHAnsi"/>
          <w:bCs/>
          <w:sz w:val="22"/>
        </w:rPr>
        <w:t>s</w:t>
      </w:r>
      <w:r w:rsidRPr="007A3156">
        <w:rPr>
          <w:rFonts w:asciiTheme="minorHAnsi" w:hAnsiTheme="minorHAnsi" w:cstheme="minorHAnsi"/>
          <w:bCs/>
          <w:sz w:val="22"/>
        </w:rPr>
        <w:t xml:space="preserve"> que sean desembolsados y finalicen el proceso del programa de crédito de empleados en el Banco </w:t>
      </w:r>
      <w:r w:rsidRPr="007A3156">
        <w:rPr>
          <w:rFonts w:asciiTheme="minorHAnsi" w:hAnsiTheme="minorHAnsi" w:cstheme="minorHAnsi"/>
          <w:sz w:val="22"/>
        </w:rPr>
        <w:t>y todos los impuestos a que haya lugar conforme a las normas tributarias vigentes</w:t>
      </w:r>
      <w:r w:rsidR="00B544B9" w:rsidRPr="007A3156">
        <w:rPr>
          <w:rFonts w:asciiTheme="minorHAnsi" w:hAnsiTheme="minorHAnsi" w:cstheme="minorHAnsi"/>
          <w:sz w:val="22"/>
        </w:rPr>
        <w:t xml:space="preserve">. </w:t>
      </w:r>
    </w:p>
    <w:p w14:paraId="0DCD0F38" w14:textId="28ACFE53" w:rsidR="001C0890" w:rsidRPr="007A3156" w:rsidRDefault="00B544B9" w:rsidP="005B5F16">
      <w:pPr>
        <w:spacing w:line="240" w:lineRule="exact"/>
        <w:jc w:val="both"/>
        <w:rPr>
          <w:rFonts w:asciiTheme="minorHAnsi" w:hAnsiTheme="minorHAnsi" w:cstheme="minorHAnsi"/>
          <w:sz w:val="22"/>
        </w:rPr>
      </w:pPr>
      <w:r w:rsidRPr="007A3156">
        <w:rPr>
          <w:rFonts w:asciiTheme="minorHAnsi" w:hAnsiTheme="minorHAnsi" w:cstheme="minorHAnsi"/>
          <w:sz w:val="22"/>
        </w:rPr>
        <w:t xml:space="preserve">Se asignará el mayor puntaje para este criterio al proponente que presente la oferta por el menor valor, a los demás proponentes se les asignará un puntaje proporcional aplicando una regla de tres inversa. </w:t>
      </w:r>
    </w:p>
    <w:tbl>
      <w:tblPr>
        <w:tblStyle w:val="Tablaconcuadrcula"/>
        <w:tblW w:w="8926" w:type="dxa"/>
        <w:tblLook w:val="04A0" w:firstRow="1" w:lastRow="0" w:firstColumn="1" w:lastColumn="0" w:noHBand="0" w:noVBand="1"/>
      </w:tblPr>
      <w:tblGrid>
        <w:gridCol w:w="4531"/>
        <w:gridCol w:w="2694"/>
        <w:gridCol w:w="1701"/>
      </w:tblGrid>
      <w:tr w:rsidR="001C0890" w:rsidRPr="007A3156" w14:paraId="7C949B27" w14:textId="77777777" w:rsidTr="00F53E22">
        <w:tc>
          <w:tcPr>
            <w:tcW w:w="4531" w:type="dxa"/>
          </w:tcPr>
          <w:p w14:paraId="20CAF076" w14:textId="4D64FDC9" w:rsidR="001C0890" w:rsidRPr="007A3156" w:rsidRDefault="001C0890" w:rsidP="005B5F16">
            <w:pPr>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Honorarios por Crédito desembolsado</w:t>
            </w:r>
          </w:p>
          <w:p w14:paraId="6A0628C3" w14:textId="5A9F4CEE" w:rsidR="001C0890" w:rsidRPr="007A3156" w:rsidRDefault="001C0890" w:rsidP="005B5F16">
            <w:pPr>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Asesore a los empleados en las compras de sus viviendas a través de la realización de estudios de títulos, verificaciones de certificados de tradición y libertad, elaboración de minutas de compraventa e hipoteca. En el marco del Programa de Crédito de Vivienda para funcionarios de Bancóldex,</w:t>
            </w:r>
          </w:p>
        </w:tc>
        <w:tc>
          <w:tcPr>
            <w:tcW w:w="2694" w:type="dxa"/>
          </w:tcPr>
          <w:p w14:paraId="0956A459" w14:textId="4694F25A" w:rsidR="001C0890" w:rsidRPr="007A3156" w:rsidRDefault="001C0890" w:rsidP="005B5F16">
            <w:pPr>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IVA (En caso de que aplique)</w:t>
            </w:r>
          </w:p>
        </w:tc>
        <w:tc>
          <w:tcPr>
            <w:tcW w:w="1701" w:type="dxa"/>
          </w:tcPr>
          <w:p w14:paraId="5BEBA633" w14:textId="1A3A2A2F" w:rsidR="001C0890" w:rsidRPr="007A3156" w:rsidRDefault="001C0890" w:rsidP="005B5F16">
            <w:pPr>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Total</w:t>
            </w:r>
          </w:p>
        </w:tc>
      </w:tr>
      <w:tr w:rsidR="001C0890" w:rsidRPr="007A3156" w14:paraId="7786393C" w14:textId="77777777" w:rsidTr="00F53E22">
        <w:tc>
          <w:tcPr>
            <w:tcW w:w="4531" w:type="dxa"/>
          </w:tcPr>
          <w:p w14:paraId="6C111F6D" w14:textId="648D073E" w:rsidR="001C0890" w:rsidRPr="007A3156" w:rsidRDefault="00F53E22" w:rsidP="005B5F16">
            <w:pPr>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w:t>
            </w:r>
            <w:r w:rsidR="001C0890" w:rsidRPr="007A3156">
              <w:rPr>
                <w:rFonts w:asciiTheme="minorHAnsi" w:hAnsiTheme="minorHAnsi" w:cstheme="minorHAnsi"/>
                <w:sz w:val="22"/>
                <w:szCs w:val="22"/>
              </w:rPr>
              <w:t>Indicar valor por tramite</w:t>
            </w:r>
            <w:r w:rsidRPr="007A3156">
              <w:rPr>
                <w:rFonts w:asciiTheme="minorHAnsi" w:hAnsiTheme="minorHAnsi" w:cstheme="minorHAnsi"/>
                <w:sz w:val="22"/>
                <w:szCs w:val="22"/>
              </w:rPr>
              <w:t>)</w:t>
            </w:r>
          </w:p>
        </w:tc>
        <w:tc>
          <w:tcPr>
            <w:tcW w:w="2694" w:type="dxa"/>
          </w:tcPr>
          <w:p w14:paraId="67EF86F7" w14:textId="64142706" w:rsidR="001C0890" w:rsidRPr="007A3156" w:rsidRDefault="00F53E22" w:rsidP="005B5F16">
            <w:pPr>
              <w:spacing w:line="240" w:lineRule="exact"/>
              <w:jc w:val="both"/>
              <w:rPr>
                <w:rFonts w:asciiTheme="minorHAnsi" w:hAnsiTheme="minorHAnsi" w:cstheme="minorHAnsi"/>
                <w:sz w:val="22"/>
                <w:szCs w:val="22"/>
              </w:rPr>
            </w:pPr>
            <w:r w:rsidRPr="007A3156">
              <w:rPr>
                <w:rFonts w:asciiTheme="minorHAnsi" w:hAnsiTheme="minorHAnsi" w:cstheme="minorHAnsi"/>
                <w:sz w:val="22"/>
                <w:szCs w:val="22"/>
              </w:rPr>
              <w:t>(</w:t>
            </w:r>
            <w:r w:rsidR="001C0890" w:rsidRPr="007A3156">
              <w:rPr>
                <w:rFonts w:asciiTheme="minorHAnsi" w:hAnsiTheme="minorHAnsi" w:cstheme="minorHAnsi"/>
                <w:sz w:val="22"/>
                <w:szCs w:val="22"/>
              </w:rPr>
              <w:t>Indicar en caso de que aplique</w:t>
            </w:r>
            <w:r w:rsidRPr="007A3156">
              <w:rPr>
                <w:rFonts w:asciiTheme="minorHAnsi" w:hAnsiTheme="minorHAnsi" w:cstheme="minorHAnsi"/>
                <w:sz w:val="22"/>
                <w:szCs w:val="22"/>
              </w:rPr>
              <w:t>)</w:t>
            </w:r>
          </w:p>
        </w:tc>
        <w:tc>
          <w:tcPr>
            <w:tcW w:w="1701" w:type="dxa"/>
          </w:tcPr>
          <w:p w14:paraId="6B19A0FF" w14:textId="77777777" w:rsidR="001C0890" w:rsidRPr="007A3156" w:rsidRDefault="001C0890" w:rsidP="005B5F16">
            <w:pPr>
              <w:spacing w:line="240" w:lineRule="exact"/>
              <w:jc w:val="both"/>
              <w:rPr>
                <w:rFonts w:asciiTheme="minorHAnsi" w:hAnsiTheme="minorHAnsi" w:cstheme="minorHAnsi"/>
                <w:sz w:val="22"/>
                <w:szCs w:val="22"/>
              </w:rPr>
            </w:pPr>
          </w:p>
        </w:tc>
      </w:tr>
    </w:tbl>
    <w:p w14:paraId="7E9868DB" w14:textId="77777777" w:rsidR="001C0890" w:rsidRPr="007A3156" w:rsidRDefault="001C0890" w:rsidP="005B5F16">
      <w:pPr>
        <w:spacing w:line="240" w:lineRule="exact"/>
        <w:jc w:val="both"/>
        <w:rPr>
          <w:rFonts w:asciiTheme="minorHAnsi" w:hAnsiTheme="minorHAnsi" w:cstheme="minorHAnsi"/>
          <w:sz w:val="22"/>
        </w:rPr>
      </w:pPr>
    </w:p>
    <w:p w14:paraId="5F5E0D09" w14:textId="77777777" w:rsidR="001C0890" w:rsidRPr="007A3156" w:rsidRDefault="001C0890" w:rsidP="005B5F16">
      <w:pPr>
        <w:spacing w:line="240" w:lineRule="exact"/>
        <w:jc w:val="both"/>
        <w:rPr>
          <w:rFonts w:asciiTheme="minorHAnsi" w:hAnsiTheme="minorHAnsi" w:cstheme="minorHAnsi"/>
          <w:sz w:val="22"/>
        </w:rPr>
      </w:pPr>
      <w:r w:rsidRPr="007A3156">
        <w:rPr>
          <w:rFonts w:asciiTheme="minorHAnsi" w:hAnsiTheme="minorHAnsi" w:cstheme="minorHAnsi"/>
          <w:sz w:val="22"/>
        </w:rPr>
        <w:t>Si el Proponente no discrimina el impuesto al valor agregado (IVA) u otro impuesto y el bien y/o servicio causa dicho impuesto, Bancóldex lo considerará INCLUIDO en el valor total de la oferta y así lo acepta el Proponente.</w:t>
      </w:r>
    </w:p>
    <w:p w14:paraId="589F5DFF" w14:textId="40C72EF9" w:rsidR="001C0890" w:rsidRPr="007A3156" w:rsidRDefault="001C0890" w:rsidP="005B5F16">
      <w:pPr>
        <w:spacing w:line="240" w:lineRule="exact"/>
        <w:jc w:val="both"/>
        <w:rPr>
          <w:rFonts w:asciiTheme="minorHAnsi" w:hAnsiTheme="minorHAnsi" w:cstheme="minorHAnsi"/>
          <w:sz w:val="22"/>
        </w:rPr>
      </w:pPr>
      <w:r w:rsidRPr="007A3156">
        <w:rPr>
          <w:rFonts w:asciiTheme="minorHAnsi" w:hAnsiTheme="minorHAnsi" w:cstheme="minorHAnsi"/>
          <w:sz w:val="22"/>
        </w:rPr>
        <w:t>En ningún caso Bancóldex</w:t>
      </w:r>
      <w:r w:rsidR="00785CBD" w:rsidRPr="007A3156">
        <w:rPr>
          <w:rFonts w:asciiTheme="minorHAnsi" w:hAnsiTheme="minorHAnsi" w:cstheme="minorHAnsi"/>
          <w:sz w:val="22"/>
        </w:rPr>
        <w:t xml:space="preserve"> o el funcionario</w:t>
      </w:r>
      <w:r w:rsidRPr="007A3156">
        <w:rPr>
          <w:rFonts w:asciiTheme="minorHAnsi" w:hAnsiTheme="minorHAnsi" w:cstheme="minorHAnsi"/>
          <w:sz w:val="22"/>
        </w:rPr>
        <w:t xml:space="preserve"> reembolsará</w:t>
      </w:r>
      <w:r w:rsidR="00A74CCE" w:rsidRPr="007A3156">
        <w:rPr>
          <w:rFonts w:asciiTheme="minorHAnsi" w:hAnsiTheme="minorHAnsi" w:cstheme="minorHAnsi"/>
          <w:sz w:val="22"/>
        </w:rPr>
        <w:t>n</w:t>
      </w:r>
      <w:r w:rsidRPr="007A3156">
        <w:rPr>
          <w:rFonts w:asciiTheme="minorHAnsi" w:hAnsiTheme="minorHAnsi" w:cstheme="minorHAnsi"/>
          <w:sz w:val="22"/>
        </w:rPr>
        <w:t xml:space="preserve"> o cubrirá gastos adicionales que superen el valor de la propuesta presentada.</w:t>
      </w:r>
    </w:p>
    <w:bookmarkEnd w:id="58"/>
    <w:p w14:paraId="1841C044" w14:textId="41E38D0C" w:rsidR="007E0C70" w:rsidRPr="007A3156" w:rsidRDefault="007E0C70" w:rsidP="005B5F16">
      <w:pPr>
        <w:pStyle w:val="Textoindependiente"/>
        <w:spacing w:line="240" w:lineRule="exact"/>
        <w:rPr>
          <w:rFonts w:asciiTheme="minorHAnsi" w:hAnsiTheme="minorHAnsi" w:cstheme="minorHAnsi"/>
          <w:sz w:val="22"/>
          <w:szCs w:val="22"/>
          <w:lang w:eastAsia="es-CO"/>
        </w:rPr>
      </w:pPr>
    </w:p>
    <w:p w14:paraId="0F2074F4" w14:textId="77777777" w:rsidR="00F77873" w:rsidRPr="007A3156" w:rsidRDefault="00F77873" w:rsidP="005B5F16">
      <w:pPr>
        <w:pStyle w:val="Textoindependiente"/>
        <w:spacing w:line="240" w:lineRule="exact"/>
        <w:rPr>
          <w:rFonts w:asciiTheme="minorHAnsi" w:hAnsiTheme="minorHAnsi" w:cstheme="minorHAnsi"/>
          <w:bCs/>
          <w:sz w:val="22"/>
          <w:szCs w:val="22"/>
        </w:rPr>
      </w:pPr>
    </w:p>
    <w:bookmarkEnd w:id="59"/>
    <w:p w14:paraId="618F2B1D" w14:textId="11BA0CD0" w:rsidR="00AB010C" w:rsidRPr="007A3156" w:rsidRDefault="001C0890" w:rsidP="005B5F16">
      <w:pPr>
        <w:pStyle w:val="Sinespaciado"/>
        <w:numPr>
          <w:ilvl w:val="0"/>
          <w:numId w:val="1"/>
        </w:numPr>
        <w:spacing w:line="240" w:lineRule="exact"/>
        <w:jc w:val="both"/>
        <w:rPr>
          <w:rFonts w:asciiTheme="minorHAnsi" w:hAnsiTheme="minorHAnsi" w:cstheme="minorHAnsi"/>
          <w:b/>
          <w:lang w:val="es-CO"/>
        </w:rPr>
      </w:pPr>
      <w:r w:rsidRPr="007A3156">
        <w:rPr>
          <w:rFonts w:asciiTheme="minorHAnsi" w:hAnsiTheme="minorHAnsi" w:cstheme="minorHAnsi"/>
          <w:b/>
          <w:color w:val="000000"/>
          <w:lang w:val="es-CO"/>
        </w:rPr>
        <w:t>C</w:t>
      </w:r>
      <w:r w:rsidR="004509E8" w:rsidRPr="007A3156">
        <w:rPr>
          <w:rFonts w:asciiTheme="minorHAnsi" w:hAnsiTheme="minorHAnsi" w:cstheme="minorHAnsi"/>
          <w:b/>
          <w:color w:val="000000"/>
          <w:lang w:val="es-CO"/>
        </w:rPr>
        <w:t xml:space="preserve">riterios </w:t>
      </w:r>
      <w:r w:rsidR="006743C8" w:rsidRPr="007A3156">
        <w:rPr>
          <w:rFonts w:asciiTheme="minorHAnsi" w:hAnsiTheme="minorHAnsi" w:cstheme="minorHAnsi"/>
          <w:b/>
          <w:color w:val="000000"/>
          <w:lang w:val="es-CO"/>
        </w:rPr>
        <w:t xml:space="preserve">de evaluación señalados </w:t>
      </w:r>
      <w:r w:rsidR="004509E8" w:rsidRPr="007A3156">
        <w:rPr>
          <w:rFonts w:asciiTheme="minorHAnsi" w:hAnsiTheme="minorHAnsi" w:cstheme="minorHAnsi"/>
          <w:b/>
          <w:color w:val="000000"/>
          <w:lang w:val="es-CO"/>
        </w:rPr>
        <w:t>serán evaluados así:</w:t>
      </w:r>
    </w:p>
    <w:p w14:paraId="4C75DE90" w14:textId="77777777" w:rsidR="005E321F" w:rsidRPr="007A3156" w:rsidRDefault="005E321F" w:rsidP="005B5F16">
      <w:pPr>
        <w:pStyle w:val="Sinespaciado"/>
        <w:spacing w:line="240" w:lineRule="exact"/>
        <w:jc w:val="both"/>
        <w:rPr>
          <w:rFonts w:asciiTheme="minorHAnsi" w:hAnsiTheme="minorHAnsi" w:cstheme="minorHAnsi"/>
          <w:b/>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408"/>
      </w:tblGrid>
      <w:tr w:rsidR="001B4EEC" w:rsidRPr="007A3156" w14:paraId="36A4762A" w14:textId="77777777" w:rsidTr="001C0890">
        <w:tc>
          <w:tcPr>
            <w:tcW w:w="4420" w:type="dxa"/>
            <w:shd w:val="clear" w:color="auto" w:fill="A6A6A6"/>
            <w:vAlign w:val="bottom"/>
          </w:tcPr>
          <w:p w14:paraId="60E80AC9" w14:textId="77777777" w:rsidR="00AB010C" w:rsidRPr="007A3156" w:rsidRDefault="004509E8" w:rsidP="005B5F16">
            <w:pPr>
              <w:spacing w:after="0" w:line="240" w:lineRule="exact"/>
              <w:jc w:val="both"/>
              <w:rPr>
                <w:rFonts w:asciiTheme="minorHAnsi" w:hAnsiTheme="minorHAnsi" w:cstheme="minorHAnsi"/>
                <w:b/>
                <w:bCs/>
                <w:color w:val="FFFFFF"/>
              </w:rPr>
            </w:pPr>
            <w:r w:rsidRPr="007A3156">
              <w:rPr>
                <w:rFonts w:asciiTheme="minorHAnsi" w:hAnsiTheme="minorHAnsi" w:cstheme="minorHAnsi"/>
                <w:b/>
                <w:bCs/>
                <w:color w:val="FFFFFF"/>
                <w:sz w:val="22"/>
              </w:rPr>
              <w:t>EVALUACIÓN</w:t>
            </w:r>
          </w:p>
        </w:tc>
        <w:tc>
          <w:tcPr>
            <w:tcW w:w="4408" w:type="dxa"/>
            <w:shd w:val="clear" w:color="auto" w:fill="A6A6A6"/>
            <w:vAlign w:val="bottom"/>
          </w:tcPr>
          <w:p w14:paraId="40F29E01" w14:textId="77777777" w:rsidR="00AB010C" w:rsidRPr="007A3156" w:rsidRDefault="004509E8" w:rsidP="005B5F16">
            <w:pPr>
              <w:spacing w:after="0" w:line="240" w:lineRule="exact"/>
              <w:jc w:val="both"/>
              <w:rPr>
                <w:rFonts w:asciiTheme="minorHAnsi" w:hAnsiTheme="minorHAnsi" w:cstheme="minorHAnsi"/>
                <w:b/>
                <w:bCs/>
                <w:color w:val="FFFFFF"/>
              </w:rPr>
            </w:pPr>
            <w:r w:rsidRPr="007A3156">
              <w:rPr>
                <w:rFonts w:asciiTheme="minorHAnsi" w:hAnsiTheme="minorHAnsi" w:cstheme="minorHAnsi"/>
                <w:b/>
                <w:bCs/>
                <w:color w:val="FFFFFF"/>
                <w:sz w:val="22"/>
              </w:rPr>
              <w:t>PUNTAJE MÁXIMO</w:t>
            </w:r>
          </w:p>
        </w:tc>
      </w:tr>
      <w:tr w:rsidR="001B4EEC" w:rsidRPr="007A3156" w14:paraId="429695CE" w14:textId="77777777" w:rsidTr="001C0890">
        <w:tc>
          <w:tcPr>
            <w:tcW w:w="4420" w:type="dxa"/>
            <w:vAlign w:val="center"/>
          </w:tcPr>
          <w:p w14:paraId="5E55EF04" w14:textId="77777777" w:rsidR="00AB010C" w:rsidRPr="007A3156" w:rsidRDefault="004B4CCB" w:rsidP="005B5F16">
            <w:pPr>
              <w:spacing w:after="0" w:line="240" w:lineRule="exact"/>
              <w:jc w:val="both"/>
              <w:rPr>
                <w:rFonts w:asciiTheme="minorHAnsi" w:hAnsiTheme="minorHAnsi" w:cstheme="minorHAnsi"/>
                <w:bCs/>
                <w:lang w:eastAsia="es-ES"/>
              </w:rPr>
            </w:pPr>
            <w:r w:rsidRPr="007A3156">
              <w:rPr>
                <w:rFonts w:asciiTheme="minorHAnsi" w:hAnsiTheme="minorHAnsi" w:cstheme="minorHAnsi"/>
                <w:bCs/>
                <w:sz w:val="22"/>
                <w:lang w:eastAsia="es-ES"/>
              </w:rPr>
              <w:t xml:space="preserve">1. </w:t>
            </w:r>
            <w:r w:rsidR="00E668C5" w:rsidRPr="007A3156">
              <w:rPr>
                <w:rFonts w:asciiTheme="minorHAnsi" w:hAnsiTheme="minorHAnsi" w:cstheme="minorHAnsi"/>
                <w:bCs/>
                <w:sz w:val="22"/>
                <w:lang w:eastAsia="es-ES"/>
              </w:rPr>
              <w:t>Experiencia</w:t>
            </w:r>
          </w:p>
        </w:tc>
        <w:tc>
          <w:tcPr>
            <w:tcW w:w="4408" w:type="dxa"/>
            <w:vAlign w:val="center"/>
          </w:tcPr>
          <w:p w14:paraId="21BF4A6A" w14:textId="2744B067" w:rsidR="00AB010C" w:rsidRPr="007A3156" w:rsidRDefault="001C0890" w:rsidP="005B5F16">
            <w:pPr>
              <w:spacing w:after="0" w:line="240" w:lineRule="exact"/>
              <w:jc w:val="center"/>
              <w:rPr>
                <w:rFonts w:asciiTheme="minorHAnsi" w:hAnsiTheme="minorHAnsi" w:cstheme="minorHAnsi"/>
                <w:bCs/>
                <w:lang w:eastAsia="es-ES"/>
              </w:rPr>
            </w:pPr>
            <w:r w:rsidRPr="007A3156">
              <w:rPr>
                <w:rFonts w:asciiTheme="minorHAnsi" w:hAnsiTheme="minorHAnsi" w:cstheme="minorHAnsi"/>
                <w:bCs/>
                <w:sz w:val="22"/>
                <w:lang w:eastAsia="es-ES"/>
              </w:rPr>
              <w:t>70</w:t>
            </w:r>
          </w:p>
        </w:tc>
      </w:tr>
      <w:tr w:rsidR="004E04FB" w:rsidRPr="007A3156" w14:paraId="09662FAE" w14:textId="77777777" w:rsidTr="001C0890">
        <w:tc>
          <w:tcPr>
            <w:tcW w:w="4420" w:type="dxa"/>
            <w:vAlign w:val="center"/>
          </w:tcPr>
          <w:p w14:paraId="4BADA079" w14:textId="6F29850E" w:rsidR="004E04FB" w:rsidRPr="007A3156" w:rsidRDefault="001C0890" w:rsidP="005B5F16">
            <w:pPr>
              <w:spacing w:after="0" w:line="240" w:lineRule="exact"/>
              <w:jc w:val="both"/>
              <w:rPr>
                <w:rFonts w:asciiTheme="minorHAnsi" w:hAnsiTheme="minorHAnsi" w:cstheme="minorHAnsi"/>
                <w:bCs/>
                <w:lang w:eastAsia="es-ES"/>
              </w:rPr>
            </w:pPr>
            <w:r w:rsidRPr="007A3156">
              <w:rPr>
                <w:rFonts w:asciiTheme="minorHAnsi" w:hAnsiTheme="minorHAnsi" w:cstheme="minorHAnsi"/>
                <w:bCs/>
                <w:sz w:val="22"/>
                <w:lang w:eastAsia="es-ES"/>
              </w:rPr>
              <w:t>2</w:t>
            </w:r>
            <w:r w:rsidR="004E04FB" w:rsidRPr="007A3156">
              <w:rPr>
                <w:rFonts w:asciiTheme="minorHAnsi" w:hAnsiTheme="minorHAnsi" w:cstheme="minorHAnsi"/>
                <w:bCs/>
                <w:sz w:val="22"/>
                <w:lang w:eastAsia="es-ES"/>
              </w:rPr>
              <w:t xml:space="preserve">. </w:t>
            </w:r>
            <w:r w:rsidRPr="007A3156">
              <w:rPr>
                <w:rFonts w:asciiTheme="minorHAnsi" w:hAnsiTheme="minorHAnsi" w:cstheme="minorHAnsi"/>
                <w:bCs/>
                <w:sz w:val="22"/>
                <w:lang w:eastAsia="es-ES"/>
              </w:rPr>
              <w:t xml:space="preserve">Propuesta </w:t>
            </w:r>
            <w:r w:rsidR="00F53E22" w:rsidRPr="007A3156">
              <w:rPr>
                <w:rFonts w:asciiTheme="minorHAnsi" w:hAnsiTheme="minorHAnsi" w:cstheme="minorHAnsi"/>
                <w:bCs/>
                <w:sz w:val="22"/>
                <w:lang w:eastAsia="es-ES"/>
              </w:rPr>
              <w:t>económica</w:t>
            </w:r>
          </w:p>
        </w:tc>
        <w:tc>
          <w:tcPr>
            <w:tcW w:w="4408" w:type="dxa"/>
            <w:vAlign w:val="center"/>
          </w:tcPr>
          <w:p w14:paraId="5EF21D98" w14:textId="11303417" w:rsidR="004E04FB" w:rsidRPr="007A3156" w:rsidRDefault="001C0890" w:rsidP="005B5F16">
            <w:pPr>
              <w:spacing w:after="0" w:line="240" w:lineRule="exact"/>
              <w:jc w:val="center"/>
              <w:rPr>
                <w:rFonts w:asciiTheme="minorHAnsi" w:hAnsiTheme="minorHAnsi" w:cstheme="minorHAnsi"/>
                <w:bCs/>
                <w:lang w:eastAsia="es-ES"/>
              </w:rPr>
            </w:pPr>
            <w:r w:rsidRPr="007A3156">
              <w:rPr>
                <w:rFonts w:asciiTheme="minorHAnsi" w:hAnsiTheme="minorHAnsi" w:cstheme="minorHAnsi"/>
                <w:bCs/>
                <w:sz w:val="22"/>
                <w:lang w:eastAsia="es-ES"/>
              </w:rPr>
              <w:t>3</w:t>
            </w:r>
            <w:r w:rsidR="009758D0" w:rsidRPr="007A3156">
              <w:rPr>
                <w:rFonts w:asciiTheme="minorHAnsi" w:hAnsiTheme="minorHAnsi" w:cstheme="minorHAnsi"/>
                <w:bCs/>
                <w:sz w:val="22"/>
                <w:lang w:eastAsia="es-ES"/>
              </w:rPr>
              <w:t>0</w:t>
            </w:r>
          </w:p>
        </w:tc>
      </w:tr>
      <w:tr w:rsidR="001B4EEC" w:rsidRPr="007A3156" w14:paraId="2BC0451A" w14:textId="77777777" w:rsidTr="001C0890">
        <w:tc>
          <w:tcPr>
            <w:tcW w:w="4420" w:type="dxa"/>
            <w:vAlign w:val="center"/>
          </w:tcPr>
          <w:p w14:paraId="303FE96C" w14:textId="77777777" w:rsidR="00AB010C" w:rsidRPr="007A3156" w:rsidRDefault="004509E8" w:rsidP="005B5F16">
            <w:pPr>
              <w:spacing w:after="0" w:line="240" w:lineRule="exact"/>
              <w:jc w:val="both"/>
              <w:rPr>
                <w:rFonts w:asciiTheme="minorHAnsi" w:hAnsiTheme="minorHAnsi" w:cstheme="minorHAnsi"/>
                <w:bCs/>
                <w:lang w:eastAsia="es-ES"/>
              </w:rPr>
            </w:pPr>
            <w:r w:rsidRPr="007A3156">
              <w:rPr>
                <w:rFonts w:asciiTheme="minorHAnsi" w:hAnsiTheme="minorHAnsi" w:cstheme="minorHAnsi"/>
                <w:bCs/>
                <w:sz w:val="22"/>
                <w:lang w:eastAsia="es-ES"/>
              </w:rPr>
              <w:t>Total</w:t>
            </w:r>
          </w:p>
        </w:tc>
        <w:tc>
          <w:tcPr>
            <w:tcW w:w="4408" w:type="dxa"/>
            <w:vAlign w:val="center"/>
          </w:tcPr>
          <w:p w14:paraId="1EEAAB74" w14:textId="014B1393" w:rsidR="00AB010C" w:rsidRPr="007A3156" w:rsidRDefault="004509E8" w:rsidP="005B5F16">
            <w:pPr>
              <w:spacing w:after="0" w:line="240" w:lineRule="exact"/>
              <w:jc w:val="center"/>
              <w:rPr>
                <w:rFonts w:asciiTheme="minorHAnsi" w:hAnsiTheme="minorHAnsi" w:cstheme="minorHAnsi"/>
                <w:bCs/>
                <w:lang w:eastAsia="es-ES"/>
              </w:rPr>
            </w:pPr>
            <w:r w:rsidRPr="007A3156">
              <w:rPr>
                <w:rFonts w:asciiTheme="minorHAnsi" w:hAnsiTheme="minorHAnsi" w:cstheme="minorHAnsi"/>
                <w:bCs/>
                <w:sz w:val="22"/>
                <w:lang w:eastAsia="es-ES"/>
              </w:rPr>
              <w:t>100</w:t>
            </w:r>
          </w:p>
        </w:tc>
      </w:tr>
    </w:tbl>
    <w:p w14:paraId="0A27C69F" w14:textId="77777777" w:rsidR="00AB010C" w:rsidRPr="007A3156" w:rsidRDefault="00AB010C" w:rsidP="005B5F16">
      <w:pPr>
        <w:pStyle w:val="Sinespaciado"/>
        <w:spacing w:line="240" w:lineRule="exact"/>
        <w:jc w:val="both"/>
        <w:rPr>
          <w:rFonts w:asciiTheme="minorHAnsi" w:hAnsiTheme="minorHAnsi" w:cstheme="minorHAnsi"/>
          <w:b/>
          <w:lang w:val="es-CO"/>
        </w:rPr>
      </w:pPr>
    </w:p>
    <w:p w14:paraId="32FB82E0" w14:textId="77777777" w:rsidR="00AB010C" w:rsidRPr="007A3156" w:rsidRDefault="004509E8"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rPr>
        <w:t xml:space="preserve">En todo caso, para que </w:t>
      </w:r>
      <w:r w:rsidR="00FB176D" w:rsidRPr="007A3156">
        <w:rPr>
          <w:rFonts w:asciiTheme="minorHAnsi" w:hAnsiTheme="minorHAnsi" w:cstheme="minorHAnsi"/>
          <w:lang w:val="es-CO"/>
        </w:rPr>
        <w:t xml:space="preserve">una propuesta sea tenida en cuenta para la adjudicación de </w:t>
      </w:r>
      <w:r w:rsidRPr="007A3156">
        <w:rPr>
          <w:rFonts w:asciiTheme="minorHAnsi" w:hAnsiTheme="minorHAnsi" w:cstheme="minorHAnsi"/>
          <w:lang w:val="es-CO"/>
        </w:rPr>
        <w:t>la convocatoria</w:t>
      </w:r>
      <w:r w:rsidR="00FB176D" w:rsidRPr="007A3156">
        <w:rPr>
          <w:rFonts w:asciiTheme="minorHAnsi" w:hAnsiTheme="minorHAnsi" w:cstheme="minorHAnsi"/>
          <w:lang w:val="es-CO"/>
        </w:rPr>
        <w:t>,</w:t>
      </w:r>
      <w:r w:rsidRPr="007A3156">
        <w:rPr>
          <w:rFonts w:asciiTheme="minorHAnsi" w:hAnsiTheme="minorHAnsi" w:cstheme="minorHAnsi"/>
          <w:lang w:val="es-CO"/>
        </w:rPr>
        <w:t xml:space="preserve"> se requ</w:t>
      </w:r>
      <w:r w:rsidR="00FB176D" w:rsidRPr="007A3156">
        <w:rPr>
          <w:rFonts w:asciiTheme="minorHAnsi" w:hAnsiTheme="minorHAnsi" w:cstheme="minorHAnsi"/>
          <w:lang w:val="es-CO"/>
        </w:rPr>
        <w:t>iere</w:t>
      </w:r>
      <w:r w:rsidRPr="007A3156">
        <w:rPr>
          <w:rFonts w:asciiTheme="minorHAnsi" w:hAnsiTheme="minorHAnsi" w:cstheme="minorHAnsi"/>
          <w:lang w:val="es-CO"/>
        </w:rPr>
        <w:t xml:space="preserve"> que el puntaje obtenido </w:t>
      </w:r>
      <w:r w:rsidR="00FB176D" w:rsidRPr="007A3156">
        <w:rPr>
          <w:rFonts w:asciiTheme="minorHAnsi" w:hAnsiTheme="minorHAnsi" w:cstheme="minorHAnsi"/>
          <w:lang w:val="es-CO"/>
        </w:rPr>
        <w:t xml:space="preserve">sea </w:t>
      </w:r>
      <w:r w:rsidRPr="007A3156">
        <w:rPr>
          <w:rFonts w:asciiTheme="minorHAnsi" w:hAnsiTheme="minorHAnsi" w:cstheme="minorHAnsi"/>
          <w:lang w:val="es-CO"/>
        </w:rPr>
        <w:t xml:space="preserve">al menos </w:t>
      </w:r>
      <w:r w:rsidR="00FB176D" w:rsidRPr="007A3156">
        <w:rPr>
          <w:rFonts w:asciiTheme="minorHAnsi" w:hAnsiTheme="minorHAnsi" w:cstheme="minorHAnsi"/>
          <w:lang w:val="es-CO"/>
        </w:rPr>
        <w:t>equivalente a</w:t>
      </w:r>
      <w:r w:rsidRPr="007A3156">
        <w:rPr>
          <w:rFonts w:asciiTheme="minorHAnsi" w:hAnsiTheme="minorHAnsi" w:cstheme="minorHAnsi"/>
          <w:lang w:val="es-CO"/>
        </w:rPr>
        <w:t>l setenta por ciento (70%) del puntaje en cada uno de los criterios objeto de evaluación.</w:t>
      </w:r>
    </w:p>
    <w:p w14:paraId="75D89F4B" w14:textId="77777777" w:rsidR="00AB010C" w:rsidRPr="007A3156" w:rsidRDefault="00AB010C" w:rsidP="005B5F16">
      <w:pPr>
        <w:pStyle w:val="Sinespaciado"/>
        <w:spacing w:line="240" w:lineRule="exact"/>
        <w:jc w:val="both"/>
        <w:rPr>
          <w:rFonts w:asciiTheme="minorHAnsi" w:hAnsiTheme="minorHAnsi" w:cstheme="minorHAnsi"/>
          <w:b/>
          <w:lang w:val="es-CO"/>
        </w:rPr>
      </w:pPr>
    </w:p>
    <w:p w14:paraId="1E3632C6" w14:textId="77777777" w:rsidR="002D3A95" w:rsidRPr="007A3156" w:rsidRDefault="002D3A95" w:rsidP="005B5F16">
      <w:pPr>
        <w:pStyle w:val="Sinespaciado"/>
        <w:spacing w:line="240" w:lineRule="exact"/>
        <w:jc w:val="both"/>
        <w:rPr>
          <w:rFonts w:asciiTheme="minorHAnsi" w:hAnsiTheme="minorHAnsi" w:cstheme="minorHAnsi"/>
          <w:lang w:val="es-CO"/>
        </w:rPr>
      </w:pPr>
    </w:p>
    <w:p w14:paraId="20468D87" w14:textId="77777777" w:rsidR="00AB010C" w:rsidRPr="007A3156" w:rsidRDefault="004509E8" w:rsidP="005B5F16">
      <w:pPr>
        <w:pStyle w:val="Sinespaciado"/>
        <w:numPr>
          <w:ilvl w:val="1"/>
          <w:numId w:val="1"/>
        </w:numPr>
        <w:spacing w:line="240" w:lineRule="exact"/>
        <w:jc w:val="both"/>
        <w:rPr>
          <w:rFonts w:asciiTheme="minorHAnsi" w:hAnsiTheme="minorHAnsi" w:cstheme="minorHAnsi"/>
          <w:lang w:val="es-CO"/>
        </w:rPr>
      </w:pPr>
      <w:r w:rsidRPr="007A3156">
        <w:rPr>
          <w:rFonts w:asciiTheme="minorHAnsi" w:hAnsiTheme="minorHAnsi" w:cstheme="minorHAnsi"/>
        </w:rPr>
        <w:lastRenderedPageBreak/>
        <w:t>Criterios de desempate</w:t>
      </w:r>
    </w:p>
    <w:p w14:paraId="4DB04557" w14:textId="77777777" w:rsidR="00AB010C" w:rsidRPr="007A3156" w:rsidRDefault="00AB010C" w:rsidP="005B5F16">
      <w:pPr>
        <w:pStyle w:val="Sinespaciado"/>
        <w:spacing w:line="240" w:lineRule="exact"/>
        <w:jc w:val="both"/>
        <w:rPr>
          <w:rFonts w:asciiTheme="minorHAnsi" w:hAnsiTheme="minorHAnsi" w:cstheme="minorHAnsi"/>
          <w:bCs/>
          <w:lang w:val="es-CO"/>
        </w:rPr>
      </w:pPr>
    </w:p>
    <w:p w14:paraId="7E60F783" w14:textId="77777777" w:rsidR="00312230" w:rsidRPr="007A3156" w:rsidRDefault="00312230" w:rsidP="005B5F16">
      <w:pPr>
        <w:spacing w:line="240" w:lineRule="exact"/>
        <w:jc w:val="both"/>
        <w:rPr>
          <w:rFonts w:asciiTheme="minorHAnsi" w:hAnsiTheme="minorHAnsi" w:cstheme="minorHAnsi"/>
          <w:sz w:val="22"/>
          <w:lang w:eastAsia="en-US"/>
        </w:rPr>
      </w:pPr>
      <w:r w:rsidRPr="007A3156">
        <w:rPr>
          <w:rFonts w:asciiTheme="minorHAnsi" w:hAnsiTheme="minorHAnsi" w:cstheme="minorHAnsi"/>
          <w:sz w:val="22"/>
          <w:lang w:eastAsia="en-US"/>
        </w:rPr>
        <w:t>Cuando entre dos o más propuestas se presente un empate en la calificación total obtenida, se hará un desempate teniendo en cuenta los siguientes criterios en su orden señalado:</w:t>
      </w:r>
    </w:p>
    <w:p w14:paraId="68C199F9" w14:textId="77777777" w:rsidR="00312230" w:rsidRPr="007A3156" w:rsidRDefault="00312230" w:rsidP="005B5F16">
      <w:pPr>
        <w:pStyle w:val="Sinespaciado"/>
        <w:spacing w:line="240" w:lineRule="exact"/>
        <w:ind w:left="360"/>
        <w:jc w:val="both"/>
        <w:rPr>
          <w:rFonts w:asciiTheme="minorHAnsi" w:hAnsiTheme="minorHAnsi" w:cstheme="minorHAnsi"/>
          <w:lang w:val="es-CO" w:eastAsia="es-ES"/>
        </w:rPr>
      </w:pPr>
    </w:p>
    <w:p w14:paraId="663CCA02" w14:textId="5D5C172C" w:rsidR="00312230" w:rsidRPr="007A3156" w:rsidRDefault="001D6E0D" w:rsidP="005B5F16">
      <w:pPr>
        <w:pStyle w:val="Sinespaciado"/>
        <w:numPr>
          <w:ilvl w:val="0"/>
          <w:numId w:val="22"/>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 xml:space="preserve">Se preferirá la oferta que haya obtenido el mayor puntaje en el criterio de </w:t>
      </w:r>
      <w:r w:rsidR="00E057CA" w:rsidRPr="007A3156">
        <w:rPr>
          <w:rFonts w:asciiTheme="minorHAnsi" w:hAnsiTheme="minorHAnsi" w:cstheme="minorHAnsi"/>
          <w:lang w:val="es-CO" w:eastAsia="es-ES"/>
        </w:rPr>
        <w:t>Experiencia profesional</w:t>
      </w:r>
      <w:r w:rsidR="002F2EE3" w:rsidRPr="007A3156">
        <w:rPr>
          <w:rFonts w:asciiTheme="minorHAnsi" w:hAnsiTheme="minorHAnsi" w:cstheme="minorHAnsi"/>
          <w:lang w:val="es-CO" w:eastAsia="es-ES"/>
        </w:rPr>
        <w:t>.</w:t>
      </w:r>
    </w:p>
    <w:p w14:paraId="1CF72B0E" w14:textId="77777777" w:rsidR="001C0890" w:rsidRPr="007A3156" w:rsidRDefault="001C0890" w:rsidP="005B5F16">
      <w:pPr>
        <w:pStyle w:val="Sinespaciado"/>
        <w:numPr>
          <w:ilvl w:val="0"/>
          <w:numId w:val="22"/>
        </w:numPr>
        <w:spacing w:line="240" w:lineRule="exact"/>
        <w:jc w:val="both"/>
        <w:rPr>
          <w:rFonts w:asciiTheme="minorHAnsi" w:hAnsiTheme="minorHAnsi" w:cstheme="minorHAnsi"/>
          <w:lang w:val="es-CO" w:eastAsia="es-ES"/>
        </w:rPr>
      </w:pPr>
      <w:r w:rsidRPr="007A3156">
        <w:rPr>
          <w:rFonts w:asciiTheme="minorHAnsi" w:hAnsiTheme="minorHAnsi" w:cstheme="minorHAnsi"/>
          <w:color w:val="000000" w:themeColor="text1"/>
        </w:rPr>
        <w:t>De</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persistir</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el</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empate</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en el</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puntaje, se</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aplicarán de</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forma</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sucesiva y</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excluyente,</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las</w:t>
      </w:r>
      <w:r w:rsidRPr="007A3156">
        <w:rPr>
          <w:rFonts w:asciiTheme="minorHAnsi" w:hAnsiTheme="minorHAnsi" w:cstheme="minorHAnsi"/>
          <w:color w:val="000000" w:themeColor="text1"/>
          <w:spacing w:val="-51"/>
        </w:rPr>
        <w:t xml:space="preserve"> </w:t>
      </w:r>
      <w:r w:rsidRPr="007A3156">
        <w:rPr>
          <w:rFonts w:asciiTheme="minorHAnsi" w:hAnsiTheme="minorHAnsi" w:cstheme="minorHAnsi"/>
          <w:color w:val="000000" w:themeColor="text1"/>
        </w:rPr>
        <w:t>reglas</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incorporadas</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en</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el artículo</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35</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de la Ley 2069</w:t>
      </w:r>
      <w:r w:rsidRPr="007A3156">
        <w:rPr>
          <w:rFonts w:asciiTheme="minorHAnsi" w:hAnsiTheme="minorHAnsi" w:cstheme="minorHAnsi"/>
          <w:color w:val="000000" w:themeColor="text1"/>
          <w:spacing w:val="-1"/>
        </w:rPr>
        <w:t xml:space="preserve"> </w:t>
      </w:r>
      <w:r w:rsidRPr="007A3156">
        <w:rPr>
          <w:rFonts w:asciiTheme="minorHAnsi" w:hAnsiTheme="minorHAnsi" w:cstheme="minorHAnsi"/>
          <w:color w:val="000000" w:themeColor="text1"/>
        </w:rPr>
        <w:t>de</w:t>
      </w:r>
      <w:r w:rsidRPr="007A3156">
        <w:rPr>
          <w:rFonts w:asciiTheme="minorHAnsi" w:hAnsiTheme="minorHAnsi" w:cstheme="minorHAnsi"/>
          <w:color w:val="000000" w:themeColor="text1"/>
          <w:spacing w:val="-2"/>
        </w:rPr>
        <w:t xml:space="preserve"> </w:t>
      </w:r>
      <w:r w:rsidRPr="007A3156">
        <w:rPr>
          <w:rFonts w:asciiTheme="minorHAnsi" w:hAnsiTheme="minorHAnsi" w:cstheme="minorHAnsi"/>
          <w:color w:val="000000" w:themeColor="text1"/>
        </w:rPr>
        <w:t>2020.</w:t>
      </w:r>
    </w:p>
    <w:p w14:paraId="71FBA991" w14:textId="77777777" w:rsidR="001C0890" w:rsidRPr="007A3156" w:rsidRDefault="001C0890" w:rsidP="005B5F16">
      <w:pPr>
        <w:pStyle w:val="Sinespaciado"/>
        <w:spacing w:line="240" w:lineRule="exact"/>
        <w:ind w:left="360"/>
        <w:jc w:val="both"/>
        <w:rPr>
          <w:rFonts w:asciiTheme="minorHAnsi" w:hAnsiTheme="minorHAnsi" w:cstheme="minorHAnsi"/>
          <w:color w:val="000000" w:themeColor="text1"/>
        </w:rPr>
      </w:pPr>
    </w:p>
    <w:p w14:paraId="43321B60" w14:textId="77777777" w:rsidR="001C0890" w:rsidRPr="007A3156" w:rsidRDefault="001C0890" w:rsidP="005B5F16">
      <w:pPr>
        <w:pStyle w:val="Sinespaciado"/>
        <w:spacing w:line="240" w:lineRule="exact"/>
        <w:ind w:left="360"/>
        <w:jc w:val="both"/>
        <w:rPr>
          <w:rFonts w:asciiTheme="minorHAnsi" w:hAnsiTheme="minorHAnsi" w:cstheme="minorHAnsi"/>
        </w:rPr>
      </w:pPr>
      <w:r w:rsidRPr="007A3156">
        <w:rPr>
          <w:rFonts w:asciiTheme="minorHAnsi" w:hAnsiTheme="minorHAnsi" w:cstheme="minorHAnsi"/>
        </w:rPr>
        <w:t>En lo que tiene que ver con el método aleatorio de que trata el numeral 12 del</w:t>
      </w:r>
      <w:r w:rsidRPr="007A3156">
        <w:rPr>
          <w:rFonts w:asciiTheme="minorHAnsi" w:hAnsiTheme="minorHAnsi" w:cstheme="minorHAnsi"/>
          <w:spacing w:val="1"/>
        </w:rPr>
        <w:t xml:space="preserve"> </w:t>
      </w:r>
      <w:r w:rsidRPr="007A3156">
        <w:rPr>
          <w:rFonts w:asciiTheme="minorHAnsi" w:hAnsiTheme="minorHAnsi" w:cstheme="minorHAnsi"/>
        </w:rPr>
        <w:t>mencionado artículo, se informa a los proponentes que, en caso de su aplicación, la</w:t>
      </w:r>
      <w:r w:rsidRPr="007A3156">
        <w:rPr>
          <w:rFonts w:asciiTheme="minorHAnsi" w:hAnsiTheme="minorHAnsi" w:cstheme="minorHAnsi"/>
          <w:spacing w:val="1"/>
        </w:rPr>
        <w:t xml:space="preserve"> </w:t>
      </w:r>
      <w:r w:rsidRPr="007A3156">
        <w:rPr>
          <w:rFonts w:asciiTheme="minorHAnsi" w:hAnsiTheme="minorHAnsi" w:cstheme="minorHAnsi"/>
        </w:rPr>
        <w:t>adjudicación</w:t>
      </w:r>
      <w:r w:rsidRPr="007A3156">
        <w:rPr>
          <w:rFonts w:asciiTheme="minorHAnsi" w:hAnsiTheme="minorHAnsi" w:cstheme="minorHAnsi"/>
          <w:spacing w:val="1"/>
        </w:rPr>
        <w:t xml:space="preserve"> </w:t>
      </w:r>
      <w:r w:rsidRPr="007A3156">
        <w:rPr>
          <w:rFonts w:asciiTheme="minorHAnsi" w:hAnsiTheme="minorHAnsi" w:cstheme="minorHAnsi"/>
        </w:rPr>
        <w:t>se</w:t>
      </w:r>
      <w:r w:rsidRPr="007A3156">
        <w:rPr>
          <w:rFonts w:asciiTheme="minorHAnsi" w:hAnsiTheme="minorHAnsi" w:cstheme="minorHAnsi"/>
          <w:spacing w:val="1"/>
        </w:rPr>
        <w:t xml:space="preserve"> </w:t>
      </w:r>
      <w:r w:rsidRPr="007A3156">
        <w:rPr>
          <w:rFonts w:asciiTheme="minorHAnsi" w:hAnsiTheme="minorHAnsi" w:cstheme="minorHAnsi"/>
        </w:rPr>
        <w:t>decidirá</w:t>
      </w:r>
      <w:r w:rsidRPr="007A3156">
        <w:rPr>
          <w:rFonts w:asciiTheme="minorHAnsi" w:hAnsiTheme="minorHAnsi" w:cstheme="minorHAnsi"/>
          <w:spacing w:val="1"/>
        </w:rPr>
        <w:t xml:space="preserve"> </w:t>
      </w:r>
      <w:r w:rsidRPr="007A3156">
        <w:rPr>
          <w:rFonts w:asciiTheme="minorHAnsi" w:hAnsiTheme="minorHAnsi" w:cstheme="minorHAnsi"/>
        </w:rPr>
        <w:t>por</w:t>
      </w:r>
      <w:r w:rsidRPr="007A3156">
        <w:rPr>
          <w:rFonts w:asciiTheme="minorHAnsi" w:hAnsiTheme="minorHAnsi" w:cstheme="minorHAnsi"/>
          <w:spacing w:val="1"/>
        </w:rPr>
        <w:t xml:space="preserve"> </w:t>
      </w:r>
      <w:r w:rsidRPr="007A3156">
        <w:rPr>
          <w:rFonts w:asciiTheme="minorHAnsi" w:hAnsiTheme="minorHAnsi" w:cstheme="minorHAnsi"/>
        </w:rPr>
        <w:t>sorteo</w:t>
      </w:r>
      <w:r w:rsidRPr="007A3156">
        <w:rPr>
          <w:rFonts w:asciiTheme="minorHAnsi" w:hAnsiTheme="minorHAnsi" w:cstheme="minorHAnsi"/>
          <w:spacing w:val="1"/>
        </w:rPr>
        <w:t xml:space="preserve"> </w:t>
      </w:r>
      <w:r w:rsidRPr="007A3156">
        <w:rPr>
          <w:rFonts w:asciiTheme="minorHAnsi" w:hAnsiTheme="minorHAnsi" w:cstheme="minorHAnsi"/>
        </w:rPr>
        <w:t>que</w:t>
      </w:r>
      <w:r w:rsidRPr="007A3156">
        <w:rPr>
          <w:rFonts w:asciiTheme="minorHAnsi" w:hAnsiTheme="minorHAnsi" w:cstheme="minorHAnsi"/>
          <w:spacing w:val="1"/>
        </w:rPr>
        <w:t xml:space="preserve"> </w:t>
      </w:r>
      <w:r w:rsidRPr="007A3156">
        <w:rPr>
          <w:rFonts w:asciiTheme="minorHAnsi" w:hAnsiTheme="minorHAnsi" w:cstheme="minorHAnsi"/>
        </w:rPr>
        <w:t>se</w:t>
      </w:r>
      <w:r w:rsidRPr="007A3156">
        <w:rPr>
          <w:rFonts w:asciiTheme="minorHAnsi" w:hAnsiTheme="minorHAnsi" w:cstheme="minorHAnsi"/>
          <w:spacing w:val="1"/>
        </w:rPr>
        <w:t xml:space="preserve"> </w:t>
      </w:r>
      <w:r w:rsidRPr="007A3156">
        <w:rPr>
          <w:rFonts w:asciiTheme="minorHAnsi" w:hAnsiTheme="minorHAnsi" w:cstheme="minorHAnsi"/>
        </w:rPr>
        <w:t>efectuará</w:t>
      </w:r>
      <w:r w:rsidRPr="007A3156">
        <w:rPr>
          <w:rFonts w:asciiTheme="minorHAnsi" w:hAnsiTheme="minorHAnsi" w:cstheme="minorHAnsi"/>
          <w:spacing w:val="1"/>
        </w:rPr>
        <w:t xml:space="preserve"> </w:t>
      </w:r>
      <w:r w:rsidRPr="007A3156">
        <w:rPr>
          <w:rFonts w:asciiTheme="minorHAnsi" w:hAnsiTheme="minorHAnsi" w:cstheme="minorHAnsi"/>
        </w:rPr>
        <w:t>entre</w:t>
      </w:r>
      <w:r w:rsidRPr="007A3156">
        <w:rPr>
          <w:rFonts w:asciiTheme="minorHAnsi" w:hAnsiTheme="minorHAnsi" w:cstheme="minorHAnsi"/>
          <w:spacing w:val="1"/>
        </w:rPr>
        <w:t xml:space="preserve"> </w:t>
      </w:r>
      <w:r w:rsidRPr="007A3156">
        <w:rPr>
          <w:rFonts w:asciiTheme="minorHAnsi" w:hAnsiTheme="minorHAnsi" w:cstheme="minorHAnsi"/>
        </w:rPr>
        <w:t>los</w:t>
      </w:r>
      <w:r w:rsidRPr="007A3156">
        <w:rPr>
          <w:rFonts w:asciiTheme="minorHAnsi" w:hAnsiTheme="minorHAnsi" w:cstheme="minorHAnsi"/>
          <w:spacing w:val="1"/>
        </w:rPr>
        <w:t xml:space="preserve"> </w:t>
      </w:r>
      <w:r w:rsidRPr="007A3156">
        <w:rPr>
          <w:rFonts w:asciiTheme="minorHAnsi" w:hAnsiTheme="minorHAnsi" w:cstheme="minorHAnsi"/>
        </w:rPr>
        <w:t>proponentes</w:t>
      </w:r>
      <w:r w:rsidRPr="007A3156">
        <w:rPr>
          <w:rFonts w:asciiTheme="minorHAnsi" w:hAnsiTheme="minorHAnsi" w:cstheme="minorHAnsi"/>
          <w:spacing w:val="1"/>
        </w:rPr>
        <w:t xml:space="preserve"> </w:t>
      </w:r>
      <w:r w:rsidRPr="007A3156">
        <w:rPr>
          <w:rFonts w:asciiTheme="minorHAnsi" w:hAnsiTheme="minorHAnsi" w:cstheme="minorHAnsi"/>
        </w:rPr>
        <w:t>empatados,</w:t>
      </w:r>
      <w:r w:rsidRPr="007A3156">
        <w:rPr>
          <w:rFonts w:asciiTheme="minorHAnsi" w:hAnsiTheme="minorHAnsi" w:cstheme="minorHAnsi"/>
          <w:spacing w:val="-3"/>
        </w:rPr>
        <w:t xml:space="preserve"> </w:t>
      </w:r>
      <w:r w:rsidRPr="007A3156">
        <w:rPr>
          <w:rFonts w:asciiTheme="minorHAnsi" w:hAnsiTheme="minorHAnsi" w:cstheme="minorHAnsi"/>
        </w:rPr>
        <w:t>el</w:t>
      </w:r>
      <w:r w:rsidRPr="007A3156">
        <w:rPr>
          <w:rFonts w:asciiTheme="minorHAnsi" w:hAnsiTheme="minorHAnsi" w:cstheme="minorHAnsi"/>
          <w:spacing w:val="-1"/>
        </w:rPr>
        <w:t xml:space="preserve"> </w:t>
      </w:r>
      <w:r w:rsidRPr="007A3156">
        <w:rPr>
          <w:rFonts w:asciiTheme="minorHAnsi" w:hAnsiTheme="minorHAnsi" w:cstheme="minorHAnsi"/>
        </w:rPr>
        <w:t>cual</w:t>
      </w:r>
      <w:r w:rsidRPr="007A3156">
        <w:rPr>
          <w:rFonts w:asciiTheme="minorHAnsi" w:hAnsiTheme="minorHAnsi" w:cstheme="minorHAnsi"/>
          <w:spacing w:val="-1"/>
        </w:rPr>
        <w:t xml:space="preserve"> </w:t>
      </w:r>
      <w:r w:rsidRPr="007A3156">
        <w:rPr>
          <w:rFonts w:asciiTheme="minorHAnsi" w:hAnsiTheme="minorHAnsi" w:cstheme="minorHAnsi"/>
        </w:rPr>
        <w:t>se</w:t>
      </w:r>
      <w:r w:rsidRPr="007A3156">
        <w:rPr>
          <w:rFonts w:asciiTheme="minorHAnsi" w:hAnsiTheme="minorHAnsi" w:cstheme="minorHAnsi"/>
          <w:spacing w:val="-2"/>
        </w:rPr>
        <w:t xml:space="preserve"> </w:t>
      </w:r>
      <w:r w:rsidRPr="007A3156">
        <w:rPr>
          <w:rFonts w:asciiTheme="minorHAnsi" w:hAnsiTheme="minorHAnsi" w:cstheme="minorHAnsi"/>
        </w:rPr>
        <w:t>realizará</w:t>
      </w:r>
      <w:r w:rsidRPr="007A3156">
        <w:rPr>
          <w:rFonts w:asciiTheme="minorHAnsi" w:hAnsiTheme="minorHAnsi" w:cstheme="minorHAnsi"/>
          <w:spacing w:val="-1"/>
        </w:rPr>
        <w:t xml:space="preserve"> </w:t>
      </w:r>
      <w:r w:rsidRPr="007A3156">
        <w:rPr>
          <w:rFonts w:asciiTheme="minorHAnsi" w:hAnsiTheme="minorHAnsi" w:cstheme="minorHAnsi"/>
        </w:rPr>
        <w:t>en</w:t>
      </w:r>
      <w:r w:rsidRPr="007A3156">
        <w:rPr>
          <w:rFonts w:asciiTheme="minorHAnsi" w:hAnsiTheme="minorHAnsi" w:cstheme="minorHAnsi"/>
          <w:spacing w:val="-2"/>
        </w:rPr>
        <w:t xml:space="preserve"> </w:t>
      </w:r>
      <w:r w:rsidRPr="007A3156">
        <w:rPr>
          <w:rFonts w:asciiTheme="minorHAnsi" w:hAnsiTheme="minorHAnsi" w:cstheme="minorHAnsi"/>
        </w:rPr>
        <w:t>reunión</w:t>
      </w:r>
      <w:r w:rsidRPr="007A3156">
        <w:rPr>
          <w:rFonts w:asciiTheme="minorHAnsi" w:hAnsiTheme="minorHAnsi" w:cstheme="minorHAnsi"/>
          <w:spacing w:val="-2"/>
        </w:rPr>
        <w:t xml:space="preserve"> </w:t>
      </w:r>
      <w:r w:rsidRPr="007A3156">
        <w:rPr>
          <w:rFonts w:asciiTheme="minorHAnsi" w:hAnsiTheme="minorHAnsi" w:cstheme="minorHAnsi"/>
        </w:rPr>
        <w:t>virtual</w:t>
      </w:r>
      <w:r w:rsidRPr="007A3156">
        <w:rPr>
          <w:rFonts w:asciiTheme="minorHAnsi" w:hAnsiTheme="minorHAnsi" w:cstheme="minorHAnsi"/>
          <w:spacing w:val="-1"/>
        </w:rPr>
        <w:t xml:space="preserve"> </w:t>
      </w:r>
      <w:r w:rsidRPr="007A3156">
        <w:rPr>
          <w:rFonts w:asciiTheme="minorHAnsi" w:hAnsiTheme="minorHAnsi" w:cstheme="minorHAnsi"/>
        </w:rPr>
        <w:t>y</w:t>
      </w:r>
      <w:r w:rsidRPr="007A3156">
        <w:rPr>
          <w:rFonts w:asciiTheme="minorHAnsi" w:hAnsiTheme="minorHAnsi" w:cstheme="minorHAnsi"/>
          <w:spacing w:val="-1"/>
        </w:rPr>
        <w:t xml:space="preserve"> </w:t>
      </w:r>
      <w:r w:rsidRPr="007A3156">
        <w:rPr>
          <w:rFonts w:asciiTheme="minorHAnsi" w:hAnsiTheme="minorHAnsi" w:cstheme="minorHAnsi"/>
        </w:rPr>
        <w:t>a</w:t>
      </w:r>
      <w:r w:rsidRPr="007A3156">
        <w:rPr>
          <w:rFonts w:asciiTheme="minorHAnsi" w:hAnsiTheme="minorHAnsi" w:cstheme="minorHAnsi"/>
          <w:spacing w:val="-2"/>
        </w:rPr>
        <w:t xml:space="preserve"> </w:t>
      </w:r>
      <w:r w:rsidRPr="007A3156">
        <w:rPr>
          <w:rFonts w:asciiTheme="minorHAnsi" w:hAnsiTheme="minorHAnsi" w:cstheme="minorHAnsi"/>
        </w:rPr>
        <w:t>través</w:t>
      </w:r>
      <w:r w:rsidRPr="007A3156">
        <w:rPr>
          <w:rFonts w:asciiTheme="minorHAnsi" w:hAnsiTheme="minorHAnsi" w:cstheme="minorHAnsi"/>
          <w:spacing w:val="-2"/>
        </w:rPr>
        <w:t xml:space="preserve"> </w:t>
      </w:r>
      <w:r w:rsidRPr="007A3156">
        <w:rPr>
          <w:rFonts w:asciiTheme="minorHAnsi" w:hAnsiTheme="minorHAnsi" w:cstheme="minorHAnsi"/>
        </w:rPr>
        <w:t>del</w:t>
      </w:r>
      <w:r w:rsidRPr="007A3156">
        <w:rPr>
          <w:rFonts w:asciiTheme="minorHAnsi" w:hAnsiTheme="minorHAnsi" w:cstheme="minorHAnsi"/>
          <w:spacing w:val="-2"/>
        </w:rPr>
        <w:t xml:space="preserve"> </w:t>
      </w:r>
      <w:r w:rsidRPr="007A3156">
        <w:rPr>
          <w:rFonts w:asciiTheme="minorHAnsi" w:hAnsiTheme="minorHAnsi" w:cstheme="minorHAnsi"/>
        </w:rPr>
        <w:t>sistema</w:t>
      </w:r>
      <w:r w:rsidRPr="007A3156">
        <w:rPr>
          <w:rFonts w:asciiTheme="minorHAnsi" w:hAnsiTheme="minorHAnsi" w:cstheme="minorHAnsi"/>
          <w:spacing w:val="-2"/>
        </w:rPr>
        <w:t xml:space="preserve"> </w:t>
      </w:r>
      <w:r w:rsidRPr="007A3156">
        <w:rPr>
          <w:rFonts w:asciiTheme="minorHAnsi" w:hAnsiTheme="minorHAnsi" w:cstheme="minorHAnsi"/>
        </w:rPr>
        <w:t>de</w:t>
      </w:r>
      <w:r w:rsidRPr="007A3156">
        <w:rPr>
          <w:rFonts w:asciiTheme="minorHAnsi" w:hAnsiTheme="minorHAnsi" w:cstheme="minorHAnsi"/>
          <w:spacing w:val="-1"/>
        </w:rPr>
        <w:t xml:space="preserve"> </w:t>
      </w:r>
      <w:r w:rsidRPr="007A3156">
        <w:rPr>
          <w:rFonts w:asciiTheme="minorHAnsi" w:hAnsiTheme="minorHAnsi" w:cstheme="minorHAnsi"/>
        </w:rPr>
        <w:t>balotas</w:t>
      </w:r>
    </w:p>
    <w:p w14:paraId="619D7B49" w14:textId="77777777" w:rsidR="001C0890" w:rsidRPr="007A3156" w:rsidRDefault="001C0890" w:rsidP="005B5F16">
      <w:pPr>
        <w:pStyle w:val="Sinespaciado"/>
        <w:spacing w:line="240" w:lineRule="exact"/>
        <w:ind w:left="360"/>
        <w:jc w:val="both"/>
        <w:rPr>
          <w:rFonts w:asciiTheme="minorHAnsi" w:hAnsiTheme="minorHAnsi" w:cstheme="minorHAnsi"/>
        </w:rPr>
      </w:pPr>
    </w:p>
    <w:p w14:paraId="7C93E072" w14:textId="7450FA41" w:rsidR="001C0890" w:rsidRPr="007A3156" w:rsidRDefault="001C0890" w:rsidP="005B5F16">
      <w:pPr>
        <w:pStyle w:val="Sinespaciado"/>
        <w:spacing w:line="240" w:lineRule="exact"/>
        <w:ind w:left="360"/>
        <w:jc w:val="both"/>
        <w:rPr>
          <w:rFonts w:asciiTheme="minorHAnsi" w:hAnsiTheme="minorHAnsi" w:cstheme="minorHAnsi"/>
          <w:lang w:val="es-CO" w:eastAsia="es-ES"/>
        </w:rPr>
      </w:pPr>
      <w:r w:rsidRPr="007A3156">
        <w:rPr>
          <w:rFonts w:asciiTheme="minorHAnsi" w:hAnsiTheme="minorHAnsi" w:cstheme="minorHAnsi"/>
        </w:rPr>
        <w:t>Los</w:t>
      </w:r>
      <w:r w:rsidRPr="007A3156">
        <w:rPr>
          <w:rFonts w:asciiTheme="minorHAnsi" w:hAnsiTheme="minorHAnsi" w:cstheme="minorHAnsi"/>
          <w:spacing w:val="2"/>
        </w:rPr>
        <w:t xml:space="preserve"> </w:t>
      </w:r>
      <w:r w:rsidRPr="007A3156">
        <w:rPr>
          <w:rFonts w:asciiTheme="minorHAnsi" w:hAnsiTheme="minorHAnsi" w:cstheme="minorHAnsi"/>
        </w:rPr>
        <w:t>proponentes</w:t>
      </w:r>
      <w:r w:rsidRPr="007A3156">
        <w:rPr>
          <w:rFonts w:asciiTheme="minorHAnsi" w:hAnsiTheme="minorHAnsi" w:cstheme="minorHAnsi"/>
          <w:spacing w:val="2"/>
        </w:rPr>
        <w:t xml:space="preserve"> </w:t>
      </w:r>
      <w:r w:rsidRPr="007A3156">
        <w:rPr>
          <w:rFonts w:asciiTheme="minorHAnsi" w:hAnsiTheme="minorHAnsi" w:cstheme="minorHAnsi"/>
        </w:rPr>
        <w:t>deberán</w:t>
      </w:r>
      <w:r w:rsidRPr="007A3156">
        <w:rPr>
          <w:rFonts w:asciiTheme="minorHAnsi" w:hAnsiTheme="minorHAnsi" w:cstheme="minorHAnsi"/>
          <w:spacing w:val="2"/>
        </w:rPr>
        <w:t xml:space="preserve"> </w:t>
      </w:r>
      <w:r w:rsidRPr="007A3156">
        <w:rPr>
          <w:rFonts w:asciiTheme="minorHAnsi" w:hAnsiTheme="minorHAnsi" w:cstheme="minorHAnsi"/>
        </w:rPr>
        <w:t>presentar</w:t>
      </w:r>
      <w:r w:rsidRPr="007A3156">
        <w:rPr>
          <w:rFonts w:asciiTheme="minorHAnsi" w:hAnsiTheme="minorHAnsi" w:cstheme="minorHAnsi"/>
          <w:spacing w:val="2"/>
        </w:rPr>
        <w:t xml:space="preserve"> </w:t>
      </w:r>
      <w:r w:rsidRPr="007A3156">
        <w:rPr>
          <w:rFonts w:asciiTheme="minorHAnsi" w:hAnsiTheme="minorHAnsi" w:cstheme="minorHAnsi"/>
        </w:rPr>
        <w:t>los</w:t>
      </w:r>
      <w:r w:rsidRPr="007A3156">
        <w:rPr>
          <w:rFonts w:asciiTheme="minorHAnsi" w:hAnsiTheme="minorHAnsi" w:cstheme="minorHAnsi"/>
          <w:spacing w:val="1"/>
        </w:rPr>
        <w:t xml:space="preserve"> </w:t>
      </w:r>
      <w:r w:rsidRPr="007A3156">
        <w:rPr>
          <w:rFonts w:asciiTheme="minorHAnsi" w:hAnsiTheme="minorHAnsi" w:cstheme="minorHAnsi"/>
        </w:rPr>
        <w:t>documentos</w:t>
      </w:r>
      <w:r w:rsidRPr="007A3156">
        <w:rPr>
          <w:rFonts w:asciiTheme="minorHAnsi" w:hAnsiTheme="minorHAnsi" w:cstheme="minorHAnsi"/>
          <w:spacing w:val="1"/>
        </w:rPr>
        <w:t xml:space="preserve"> </w:t>
      </w:r>
      <w:r w:rsidRPr="007A3156">
        <w:rPr>
          <w:rFonts w:asciiTheme="minorHAnsi" w:hAnsiTheme="minorHAnsi" w:cstheme="minorHAnsi"/>
        </w:rPr>
        <w:t>que</w:t>
      </w:r>
      <w:r w:rsidRPr="007A3156">
        <w:rPr>
          <w:rFonts w:asciiTheme="minorHAnsi" w:hAnsiTheme="minorHAnsi" w:cstheme="minorHAnsi"/>
          <w:spacing w:val="1"/>
        </w:rPr>
        <w:t xml:space="preserve"> </w:t>
      </w:r>
      <w:r w:rsidRPr="007A3156">
        <w:rPr>
          <w:rFonts w:asciiTheme="minorHAnsi" w:hAnsiTheme="minorHAnsi" w:cstheme="minorHAnsi"/>
        </w:rPr>
        <w:t>permitan</w:t>
      </w:r>
      <w:r w:rsidRPr="007A3156">
        <w:rPr>
          <w:rFonts w:asciiTheme="minorHAnsi" w:hAnsiTheme="minorHAnsi" w:cstheme="minorHAnsi"/>
          <w:spacing w:val="1"/>
        </w:rPr>
        <w:t xml:space="preserve"> </w:t>
      </w:r>
      <w:r w:rsidRPr="007A3156">
        <w:rPr>
          <w:rFonts w:asciiTheme="minorHAnsi" w:hAnsiTheme="minorHAnsi" w:cstheme="minorHAnsi"/>
        </w:rPr>
        <w:t>acreditar</w:t>
      </w:r>
      <w:r w:rsidRPr="007A3156">
        <w:rPr>
          <w:rFonts w:asciiTheme="minorHAnsi" w:hAnsiTheme="minorHAnsi" w:cstheme="minorHAnsi"/>
          <w:spacing w:val="2"/>
        </w:rPr>
        <w:t xml:space="preserve"> </w:t>
      </w:r>
      <w:r w:rsidRPr="007A3156">
        <w:rPr>
          <w:rFonts w:asciiTheme="minorHAnsi" w:hAnsiTheme="minorHAnsi" w:cstheme="minorHAnsi"/>
        </w:rPr>
        <w:t>los</w:t>
      </w:r>
      <w:r w:rsidRPr="007A3156">
        <w:rPr>
          <w:rFonts w:asciiTheme="minorHAnsi" w:hAnsiTheme="minorHAnsi" w:cstheme="minorHAnsi"/>
          <w:spacing w:val="-52"/>
        </w:rPr>
        <w:t xml:space="preserve"> </w:t>
      </w:r>
      <w:r w:rsidRPr="007A3156">
        <w:rPr>
          <w:rFonts w:asciiTheme="minorHAnsi" w:hAnsiTheme="minorHAnsi" w:cstheme="minorHAnsi"/>
        </w:rPr>
        <w:t>criterios</w:t>
      </w:r>
      <w:r w:rsidRPr="007A3156">
        <w:rPr>
          <w:rFonts w:asciiTheme="minorHAnsi" w:hAnsiTheme="minorHAnsi" w:cstheme="minorHAnsi"/>
          <w:spacing w:val="-1"/>
        </w:rPr>
        <w:t xml:space="preserve"> </w:t>
      </w:r>
      <w:r w:rsidRPr="007A3156">
        <w:rPr>
          <w:rFonts w:asciiTheme="minorHAnsi" w:hAnsiTheme="minorHAnsi" w:cstheme="minorHAnsi"/>
        </w:rPr>
        <w:t>de</w:t>
      </w:r>
      <w:r w:rsidRPr="007A3156">
        <w:rPr>
          <w:rFonts w:asciiTheme="minorHAnsi" w:hAnsiTheme="minorHAnsi" w:cstheme="minorHAnsi"/>
          <w:spacing w:val="-2"/>
        </w:rPr>
        <w:t xml:space="preserve"> </w:t>
      </w:r>
      <w:r w:rsidRPr="007A3156">
        <w:rPr>
          <w:rFonts w:asciiTheme="minorHAnsi" w:hAnsiTheme="minorHAnsi" w:cstheme="minorHAnsi"/>
        </w:rPr>
        <w:t>desempate junto</w:t>
      </w:r>
      <w:r w:rsidRPr="007A3156">
        <w:rPr>
          <w:rFonts w:asciiTheme="minorHAnsi" w:hAnsiTheme="minorHAnsi" w:cstheme="minorHAnsi"/>
          <w:spacing w:val="-1"/>
        </w:rPr>
        <w:t xml:space="preserve"> </w:t>
      </w:r>
      <w:r w:rsidRPr="007A3156">
        <w:rPr>
          <w:rFonts w:asciiTheme="minorHAnsi" w:hAnsiTheme="minorHAnsi" w:cstheme="minorHAnsi"/>
        </w:rPr>
        <w:t>con</w:t>
      </w:r>
      <w:r w:rsidRPr="007A3156">
        <w:rPr>
          <w:rFonts w:asciiTheme="minorHAnsi" w:hAnsiTheme="minorHAnsi" w:cstheme="minorHAnsi"/>
          <w:spacing w:val="-1"/>
        </w:rPr>
        <w:t xml:space="preserve"> </w:t>
      </w:r>
      <w:r w:rsidRPr="007A3156">
        <w:rPr>
          <w:rFonts w:asciiTheme="minorHAnsi" w:hAnsiTheme="minorHAnsi" w:cstheme="minorHAnsi"/>
        </w:rPr>
        <w:t>su</w:t>
      </w:r>
      <w:r w:rsidRPr="007A3156">
        <w:rPr>
          <w:rFonts w:asciiTheme="minorHAnsi" w:hAnsiTheme="minorHAnsi" w:cstheme="minorHAnsi"/>
          <w:spacing w:val="-1"/>
        </w:rPr>
        <w:t xml:space="preserve"> </w:t>
      </w:r>
      <w:r w:rsidRPr="007A3156">
        <w:rPr>
          <w:rFonts w:asciiTheme="minorHAnsi" w:hAnsiTheme="minorHAnsi" w:cstheme="minorHAnsi"/>
        </w:rPr>
        <w:t>propuesta</w:t>
      </w:r>
    </w:p>
    <w:p w14:paraId="451EA5CA" w14:textId="77777777" w:rsidR="00312230" w:rsidRPr="007A3156" w:rsidRDefault="00312230" w:rsidP="005B5F16">
      <w:pPr>
        <w:pStyle w:val="Sinespaciado"/>
        <w:spacing w:line="240" w:lineRule="exact"/>
        <w:ind w:left="360"/>
        <w:jc w:val="both"/>
        <w:rPr>
          <w:rFonts w:asciiTheme="minorHAnsi" w:hAnsiTheme="minorHAnsi" w:cstheme="minorHAnsi"/>
          <w:lang w:val="es-CO" w:eastAsia="es-ES"/>
        </w:rPr>
      </w:pPr>
    </w:p>
    <w:p w14:paraId="43CB01E9" w14:textId="77777777" w:rsidR="00AB010C" w:rsidRPr="007A3156" w:rsidRDefault="00AB010C" w:rsidP="005B5F16">
      <w:pPr>
        <w:pStyle w:val="Ttulo1"/>
        <w:spacing w:before="0" w:line="240" w:lineRule="exact"/>
        <w:ind w:left="567"/>
        <w:jc w:val="both"/>
        <w:rPr>
          <w:rFonts w:asciiTheme="minorHAnsi" w:hAnsiTheme="minorHAnsi" w:cstheme="minorHAnsi"/>
          <w:sz w:val="22"/>
          <w:szCs w:val="22"/>
        </w:rPr>
      </w:pPr>
      <w:bookmarkStart w:id="60" w:name="_Toc297881885"/>
      <w:bookmarkStart w:id="61" w:name="_Toc304966296"/>
    </w:p>
    <w:p w14:paraId="5E152514" w14:textId="77777777" w:rsidR="00AB010C" w:rsidRPr="007A3156" w:rsidRDefault="004509E8" w:rsidP="005B5F16">
      <w:pPr>
        <w:pStyle w:val="Ttulo1"/>
        <w:numPr>
          <w:ilvl w:val="0"/>
          <w:numId w:val="1"/>
        </w:numPr>
        <w:spacing w:before="0" w:line="240" w:lineRule="exact"/>
        <w:ind w:left="567" w:hanging="567"/>
        <w:jc w:val="both"/>
        <w:rPr>
          <w:rFonts w:asciiTheme="minorHAnsi" w:hAnsiTheme="minorHAnsi" w:cstheme="minorHAnsi"/>
          <w:sz w:val="22"/>
          <w:szCs w:val="22"/>
        </w:rPr>
      </w:pPr>
      <w:bookmarkStart w:id="62" w:name="_Toc110509318"/>
      <w:r w:rsidRPr="007A3156">
        <w:rPr>
          <w:rFonts w:asciiTheme="minorHAnsi" w:hAnsiTheme="minorHAnsi" w:cstheme="minorHAnsi"/>
          <w:sz w:val="22"/>
          <w:szCs w:val="22"/>
        </w:rPr>
        <w:t>CONTENIDO Y ESTRUCTURA DE LA PROPUESTA</w:t>
      </w:r>
      <w:bookmarkEnd w:id="60"/>
      <w:bookmarkEnd w:id="61"/>
      <w:bookmarkEnd w:id="62"/>
    </w:p>
    <w:p w14:paraId="6C3C5D82" w14:textId="77777777" w:rsidR="00AB010C" w:rsidRPr="007A3156" w:rsidRDefault="00AB010C" w:rsidP="005B5F16">
      <w:pPr>
        <w:pStyle w:val="Ttulo2"/>
        <w:spacing w:before="0" w:line="240" w:lineRule="exact"/>
        <w:ind w:left="720"/>
        <w:jc w:val="both"/>
        <w:rPr>
          <w:rFonts w:asciiTheme="minorHAnsi" w:hAnsiTheme="minorHAnsi" w:cstheme="minorHAnsi"/>
          <w:sz w:val="22"/>
          <w:szCs w:val="22"/>
        </w:rPr>
      </w:pPr>
      <w:bookmarkStart w:id="63" w:name="_Toc297881886"/>
      <w:bookmarkStart w:id="64" w:name="_Toc304966297"/>
    </w:p>
    <w:p w14:paraId="62DC3DFC"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65" w:name="_Toc110509319"/>
      <w:r w:rsidRPr="007A3156">
        <w:rPr>
          <w:rFonts w:asciiTheme="minorHAnsi" w:hAnsiTheme="minorHAnsi" w:cstheme="minorHAnsi"/>
          <w:i w:val="0"/>
          <w:sz w:val="22"/>
          <w:szCs w:val="22"/>
        </w:rPr>
        <w:t xml:space="preserve">Presentación de la </w:t>
      </w:r>
      <w:r w:rsidR="006B4482" w:rsidRPr="007A3156">
        <w:rPr>
          <w:rFonts w:asciiTheme="minorHAnsi" w:hAnsiTheme="minorHAnsi" w:cstheme="minorHAnsi"/>
          <w:i w:val="0"/>
          <w:sz w:val="22"/>
          <w:szCs w:val="22"/>
        </w:rPr>
        <w:t>p</w:t>
      </w:r>
      <w:r w:rsidRPr="007A3156">
        <w:rPr>
          <w:rFonts w:asciiTheme="minorHAnsi" w:hAnsiTheme="minorHAnsi" w:cstheme="minorHAnsi"/>
          <w:i w:val="0"/>
          <w:sz w:val="22"/>
          <w:szCs w:val="22"/>
        </w:rPr>
        <w:t>ropuesta</w:t>
      </w:r>
      <w:bookmarkEnd w:id="63"/>
      <w:bookmarkEnd w:id="64"/>
      <w:bookmarkEnd w:id="65"/>
    </w:p>
    <w:p w14:paraId="3642CCD5"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3BB8CA84" w14:textId="0CC47880" w:rsidR="007F57C1" w:rsidRPr="007A3156" w:rsidRDefault="006B4482" w:rsidP="005B5F16">
      <w:pPr>
        <w:pStyle w:val="Sinespaciado"/>
        <w:spacing w:line="240" w:lineRule="exact"/>
        <w:jc w:val="both"/>
        <w:rPr>
          <w:rFonts w:asciiTheme="minorHAnsi" w:hAnsiTheme="minorHAnsi" w:cstheme="minorHAnsi"/>
          <w:lang w:val="es-CO" w:eastAsia="es-CO"/>
        </w:rPr>
      </w:pPr>
      <w:r w:rsidRPr="007A3156">
        <w:rPr>
          <w:rFonts w:asciiTheme="minorHAnsi" w:hAnsiTheme="minorHAnsi" w:cstheme="minorHAnsi"/>
          <w:lang w:val="es-CO" w:eastAsia="es-CO"/>
        </w:rPr>
        <w:t>El p</w:t>
      </w:r>
      <w:r w:rsidR="004509E8" w:rsidRPr="007A3156">
        <w:rPr>
          <w:rFonts w:asciiTheme="minorHAnsi" w:hAnsiTheme="minorHAnsi" w:cstheme="minorHAnsi"/>
          <w:lang w:val="es-CO" w:eastAsia="es-CO"/>
        </w:rPr>
        <w:t>roponente</w:t>
      </w:r>
      <w:r w:rsidRPr="007A3156">
        <w:rPr>
          <w:rFonts w:asciiTheme="minorHAnsi" w:hAnsiTheme="minorHAnsi" w:cstheme="minorHAnsi"/>
          <w:lang w:val="es-CO" w:eastAsia="es-CO"/>
        </w:rPr>
        <w:t xml:space="preserve"> radicará</w:t>
      </w:r>
      <w:r w:rsidR="007627E2" w:rsidRPr="007A3156">
        <w:rPr>
          <w:rFonts w:asciiTheme="minorHAnsi" w:hAnsiTheme="minorHAnsi" w:cstheme="minorHAnsi"/>
          <w:lang w:val="es-CO" w:eastAsia="es-CO"/>
        </w:rPr>
        <w:t xml:space="preserve"> un solo ejemplar de la</w:t>
      </w:r>
      <w:r w:rsidR="004509E8" w:rsidRPr="007A3156">
        <w:rPr>
          <w:rFonts w:asciiTheme="minorHAnsi" w:hAnsiTheme="minorHAnsi" w:cstheme="minorHAnsi"/>
          <w:lang w:val="es-CO" w:eastAsia="es-CO"/>
        </w:rPr>
        <w:t xml:space="preserve"> propuesta en idioma español </w:t>
      </w:r>
      <w:r w:rsidR="007627E2" w:rsidRPr="007A3156">
        <w:rPr>
          <w:rFonts w:asciiTheme="minorHAnsi" w:hAnsiTheme="minorHAnsi" w:cstheme="minorHAnsi"/>
          <w:lang w:val="es-CO" w:eastAsia="es-CO"/>
        </w:rPr>
        <w:t xml:space="preserve">y </w:t>
      </w:r>
      <w:r w:rsidR="00F5692C" w:rsidRPr="007A3156">
        <w:rPr>
          <w:rFonts w:asciiTheme="minorHAnsi" w:hAnsiTheme="minorHAnsi" w:cstheme="minorHAnsi"/>
          <w:lang w:val="es-CO" w:eastAsia="es-CO"/>
        </w:rPr>
        <w:t>por correo electrónico</w:t>
      </w:r>
      <w:r w:rsidR="004509E8" w:rsidRPr="007A3156">
        <w:rPr>
          <w:rFonts w:asciiTheme="minorHAnsi" w:hAnsiTheme="minorHAnsi" w:cstheme="minorHAnsi"/>
          <w:lang w:val="es-CO" w:eastAsia="es-CO"/>
        </w:rPr>
        <w:t>.</w:t>
      </w:r>
    </w:p>
    <w:p w14:paraId="3B3DFA34" w14:textId="77777777" w:rsidR="00AB010C" w:rsidRPr="007A3156" w:rsidRDefault="00AB010C" w:rsidP="005B5F16">
      <w:pPr>
        <w:pStyle w:val="Sinespaciado"/>
        <w:spacing w:line="240" w:lineRule="exact"/>
        <w:jc w:val="both"/>
        <w:rPr>
          <w:rFonts w:asciiTheme="minorHAnsi" w:hAnsiTheme="minorHAnsi" w:cstheme="minorHAnsi"/>
          <w:lang w:val="es-CO" w:eastAsia="es-CO"/>
        </w:rPr>
      </w:pPr>
    </w:p>
    <w:p w14:paraId="53B464F9" w14:textId="2308238B" w:rsidR="00AB010C" w:rsidRPr="007A3156" w:rsidRDefault="004509E8" w:rsidP="005B5F16">
      <w:pPr>
        <w:pStyle w:val="Sinespaciado"/>
        <w:spacing w:line="240" w:lineRule="exact"/>
        <w:jc w:val="both"/>
        <w:rPr>
          <w:rFonts w:asciiTheme="minorHAnsi" w:hAnsiTheme="minorHAnsi" w:cstheme="minorHAnsi"/>
          <w:lang w:val="es-CO" w:eastAsia="es-CO"/>
        </w:rPr>
      </w:pPr>
      <w:r w:rsidRPr="007A3156">
        <w:rPr>
          <w:rFonts w:asciiTheme="minorHAnsi" w:hAnsiTheme="minorHAnsi" w:cstheme="minorHAnsi"/>
          <w:lang w:val="es-CO" w:eastAsia="es-CO"/>
        </w:rPr>
        <w:t xml:space="preserve">Cualquier información adicional que el proponente considere necesario presentar, debe incluirla o adjuntarla a la </w:t>
      </w:r>
      <w:r w:rsidR="006B4482" w:rsidRPr="007A3156">
        <w:rPr>
          <w:rFonts w:asciiTheme="minorHAnsi" w:hAnsiTheme="minorHAnsi" w:cstheme="minorHAnsi"/>
          <w:lang w:val="es-CO" w:eastAsia="es-CO"/>
        </w:rPr>
        <w:t>p</w:t>
      </w:r>
      <w:r w:rsidRPr="007A3156">
        <w:rPr>
          <w:rFonts w:asciiTheme="minorHAnsi" w:hAnsiTheme="minorHAnsi" w:cstheme="minorHAnsi"/>
          <w:lang w:val="es-CO" w:eastAsia="es-CO"/>
        </w:rPr>
        <w:t xml:space="preserve">ropuesta que </w:t>
      </w:r>
      <w:r w:rsidR="00F5692C" w:rsidRPr="007A3156">
        <w:rPr>
          <w:rFonts w:asciiTheme="minorHAnsi" w:hAnsiTheme="minorHAnsi" w:cstheme="minorHAnsi"/>
          <w:lang w:val="es-CO" w:eastAsia="es-CO"/>
        </w:rPr>
        <w:t>presente</w:t>
      </w:r>
      <w:r w:rsidRPr="007A3156">
        <w:rPr>
          <w:rFonts w:asciiTheme="minorHAnsi" w:hAnsiTheme="minorHAnsi" w:cstheme="minorHAnsi"/>
          <w:lang w:val="es-CO" w:eastAsia="es-CO"/>
        </w:rPr>
        <w:t xml:space="preserve"> de acuerdo con las fechas establecidas para el cierre de convocatoria. Una vez </w:t>
      </w:r>
      <w:r w:rsidR="00F5692C" w:rsidRPr="007A3156">
        <w:rPr>
          <w:rFonts w:asciiTheme="minorHAnsi" w:hAnsiTheme="minorHAnsi" w:cstheme="minorHAnsi"/>
          <w:lang w:val="es-CO" w:eastAsia="es-CO"/>
        </w:rPr>
        <w:t>presentada la propuesta vía correo electrónico</w:t>
      </w:r>
      <w:r w:rsidRPr="007A3156">
        <w:rPr>
          <w:rFonts w:asciiTheme="minorHAnsi" w:hAnsiTheme="minorHAnsi" w:cstheme="minorHAnsi"/>
          <w:lang w:val="es-CO" w:eastAsia="es-CO"/>
        </w:rPr>
        <w:t xml:space="preserve">, ésta no se podrá modificar, ni se podrá adjuntar ningún tipo de información adicional, a menos que lo haya requerido expresamente de oficio </w:t>
      </w:r>
      <w:r w:rsidR="006B4482" w:rsidRPr="007A3156">
        <w:rPr>
          <w:rFonts w:asciiTheme="minorHAnsi" w:hAnsiTheme="minorHAnsi" w:cstheme="minorHAnsi"/>
          <w:lang w:val="es-CO" w:eastAsia="es-CO"/>
        </w:rPr>
        <w:t>Bancóldex</w:t>
      </w:r>
      <w:r w:rsidRPr="007A3156">
        <w:rPr>
          <w:rFonts w:asciiTheme="minorHAnsi" w:hAnsiTheme="minorHAnsi" w:cstheme="minorHAnsi"/>
          <w:lang w:val="es-CO" w:eastAsia="es-CO"/>
        </w:rPr>
        <w:t>.</w:t>
      </w:r>
    </w:p>
    <w:p w14:paraId="4A927441" w14:textId="77777777" w:rsidR="00AB010C" w:rsidRPr="007A3156" w:rsidRDefault="00AB010C" w:rsidP="005B5F16">
      <w:pPr>
        <w:pStyle w:val="Sinespaciado"/>
        <w:spacing w:line="240" w:lineRule="exact"/>
        <w:jc w:val="both"/>
        <w:rPr>
          <w:rFonts w:asciiTheme="minorHAnsi" w:hAnsiTheme="minorHAnsi" w:cstheme="minorHAnsi"/>
          <w:lang w:val="es-CO" w:eastAsia="es-CO"/>
        </w:rPr>
      </w:pPr>
    </w:p>
    <w:p w14:paraId="6F82CC9C" w14:textId="77777777" w:rsidR="00AB010C" w:rsidRPr="007A3156" w:rsidRDefault="004509E8" w:rsidP="005B5F16">
      <w:pPr>
        <w:pStyle w:val="Sinespaciado"/>
        <w:spacing w:line="240" w:lineRule="exact"/>
        <w:jc w:val="both"/>
        <w:rPr>
          <w:rFonts w:asciiTheme="minorHAnsi" w:hAnsiTheme="minorHAnsi" w:cstheme="minorHAnsi"/>
          <w:lang w:val="es-CO" w:eastAsia="es-CO"/>
        </w:rPr>
      </w:pPr>
      <w:r w:rsidRPr="007A3156">
        <w:rPr>
          <w:rFonts w:asciiTheme="minorHAnsi" w:hAnsiTheme="minorHAnsi" w:cstheme="minorHAnsi"/>
          <w:lang w:val="es-CO" w:eastAsia="es-CO"/>
        </w:rPr>
        <w:t xml:space="preserve">La presentación de la </w:t>
      </w:r>
      <w:r w:rsidR="006B4482" w:rsidRPr="007A3156">
        <w:rPr>
          <w:rFonts w:asciiTheme="minorHAnsi" w:hAnsiTheme="minorHAnsi" w:cstheme="minorHAnsi"/>
          <w:lang w:val="es-CO" w:eastAsia="es-CO"/>
        </w:rPr>
        <w:t>p</w:t>
      </w:r>
      <w:r w:rsidRPr="007A3156">
        <w:rPr>
          <w:rFonts w:asciiTheme="minorHAnsi" w:hAnsiTheme="minorHAnsi" w:cstheme="minorHAnsi"/>
          <w:lang w:val="es-CO" w:eastAsia="es-CO"/>
        </w:rPr>
        <w:t xml:space="preserve">ropuesta implica que el proponente </w:t>
      </w:r>
      <w:r w:rsidR="007627E2" w:rsidRPr="007A3156">
        <w:rPr>
          <w:rFonts w:asciiTheme="minorHAnsi" w:hAnsiTheme="minorHAnsi" w:cstheme="minorHAnsi"/>
          <w:lang w:val="es-CO" w:eastAsia="es-CO"/>
        </w:rPr>
        <w:t xml:space="preserve">conviene en </w:t>
      </w:r>
      <w:r w:rsidRPr="007A3156">
        <w:rPr>
          <w:rFonts w:asciiTheme="minorHAnsi" w:hAnsiTheme="minorHAnsi" w:cstheme="minorHAnsi"/>
          <w:lang w:val="es-CO" w:eastAsia="es-CO"/>
        </w:rPr>
        <w:t>acepta</w:t>
      </w:r>
      <w:r w:rsidR="007627E2" w:rsidRPr="007A3156">
        <w:rPr>
          <w:rFonts w:asciiTheme="minorHAnsi" w:hAnsiTheme="minorHAnsi" w:cstheme="minorHAnsi"/>
          <w:lang w:val="es-CO" w:eastAsia="es-CO"/>
        </w:rPr>
        <w:t>r</w:t>
      </w:r>
      <w:r w:rsidRPr="007A3156">
        <w:rPr>
          <w:rFonts w:asciiTheme="minorHAnsi" w:hAnsiTheme="minorHAnsi" w:cstheme="minorHAnsi"/>
          <w:lang w:val="es-CO" w:eastAsia="es-CO"/>
        </w:rPr>
        <w:t xml:space="preserve"> todas las condiciones y obligaciones establecidas en los Términos de Referencia.</w:t>
      </w:r>
    </w:p>
    <w:p w14:paraId="07F06533" w14:textId="77777777" w:rsidR="00AB010C" w:rsidRPr="007A3156" w:rsidRDefault="00AB010C" w:rsidP="005B5F16">
      <w:pPr>
        <w:pStyle w:val="Sinespaciado"/>
        <w:spacing w:line="240" w:lineRule="exact"/>
        <w:jc w:val="both"/>
        <w:rPr>
          <w:rFonts w:asciiTheme="minorHAnsi" w:hAnsiTheme="minorHAnsi" w:cstheme="minorHAnsi"/>
          <w:lang w:val="es-CO"/>
        </w:rPr>
      </w:pPr>
    </w:p>
    <w:p w14:paraId="2C6717FE" w14:textId="77777777" w:rsidR="00AB010C" w:rsidRPr="007A3156" w:rsidRDefault="004509E8"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66" w:name="_Toc110509320"/>
      <w:bookmarkStart w:id="67" w:name="_Toc297881887"/>
      <w:bookmarkStart w:id="68" w:name="_Toc304966298"/>
      <w:r w:rsidRPr="007A3156">
        <w:rPr>
          <w:rFonts w:asciiTheme="minorHAnsi" w:hAnsiTheme="minorHAnsi" w:cstheme="minorHAnsi"/>
          <w:i w:val="0"/>
          <w:sz w:val="22"/>
          <w:szCs w:val="22"/>
        </w:rPr>
        <w:t>Periodo de validez de la propuesta</w:t>
      </w:r>
      <w:bookmarkEnd w:id="66"/>
    </w:p>
    <w:p w14:paraId="0A10232C" w14:textId="77777777" w:rsidR="00AB010C" w:rsidRPr="007A3156" w:rsidRDefault="00AB010C" w:rsidP="005B5F16">
      <w:pPr>
        <w:pStyle w:val="Sinespaciado"/>
        <w:spacing w:line="240" w:lineRule="exact"/>
        <w:jc w:val="both"/>
        <w:rPr>
          <w:rFonts w:asciiTheme="minorHAnsi" w:hAnsiTheme="minorHAnsi" w:cstheme="minorHAnsi"/>
          <w:b/>
          <w:lang w:val="es-CO"/>
        </w:rPr>
      </w:pPr>
    </w:p>
    <w:p w14:paraId="282215CB" w14:textId="77777777" w:rsidR="00AB010C" w:rsidRPr="007A3156" w:rsidRDefault="006B4482" w:rsidP="005B5F16">
      <w:pPr>
        <w:pStyle w:val="Sinespaciado"/>
        <w:spacing w:line="240" w:lineRule="exact"/>
        <w:jc w:val="both"/>
        <w:rPr>
          <w:rFonts w:asciiTheme="minorHAnsi" w:hAnsiTheme="minorHAnsi" w:cstheme="minorHAnsi"/>
          <w:lang w:val="es-CO"/>
        </w:rPr>
      </w:pPr>
      <w:r w:rsidRPr="007A3156">
        <w:rPr>
          <w:rFonts w:asciiTheme="minorHAnsi" w:hAnsiTheme="minorHAnsi" w:cstheme="minorHAnsi"/>
          <w:lang w:val="es-CO" w:eastAsia="es-CO"/>
        </w:rPr>
        <w:t>La p</w:t>
      </w:r>
      <w:r w:rsidR="004509E8" w:rsidRPr="007A3156">
        <w:rPr>
          <w:rFonts w:asciiTheme="minorHAnsi" w:hAnsiTheme="minorHAnsi" w:cstheme="minorHAnsi"/>
          <w:lang w:val="es-CO" w:eastAsia="es-CO"/>
        </w:rPr>
        <w:t xml:space="preserve">ropuesta tendrá un periodo de validez de tres (3) meses, contados a partir de la fecha de cierre de la </w:t>
      </w:r>
      <w:r w:rsidR="001371DA" w:rsidRPr="007A3156">
        <w:rPr>
          <w:rFonts w:asciiTheme="minorHAnsi" w:hAnsiTheme="minorHAnsi" w:cstheme="minorHAnsi"/>
          <w:lang w:val="es-CO" w:eastAsia="es-CO"/>
        </w:rPr>
        <w:t>invitación</w:t>
      </w:r>
      <w:r w:rsidR="004509E8" w:rsidRPr="007A3156">
        <w:rPr>
          <w:rFonts w:asciiTheme="minorHAnsi" w:hAnsiTheme="minorHAnsi" w:cstheme="minorHAnsi"/>
          <w:lang w:val="es-CO" w:eastAsia="es-CO"/>
        </w:rPr>
        <w:t xml:space="preserve"> indicada en el numeral </w:t>
      </w:r>
      <w:r w:rsidR="002B121E" w:rsidRPr="007A3156">
        <w:rPr>
          <w:rFonts w:asciiTheme="minorHAnsi" w:hAnsiTheme="minorHAnsi" w:cstheme="minorHAnsi"/>
        </w:rPr>
        <w:fldChar w:fldCharType="begin"/>
      </w:r>
      <w:r w:rsidR="002B121E" w:rsidRPr="007A3156">
        <w:rPr>
          <w:rFonts w:asciiTheme="minorHAnsi" w:hAnsiTheme="minorHAnsi" w:cstheme="minorHAnsi"/>
        </w:rPr>
        <w:instrText xml:space="preserve"> REF _Ref334800720 \w \h  \* MERGEFORMAT </w:instrText>
      </w:r>
      <w:r w:rsidR="002B121E" w:rsidRPr="007A3156">
        <w:rPr>
          <w:rFonts w:asciiTheme="minorHAnsi" w:hAnsiTheme="minorHAnsi" w:cstheme="minorHAnsi"/>
        </w:rPr>
      </w:r>
      <w:r w:rsidR="002B121E" w:rsidRPr="007A3156">
        <w:rPr>
          <w:rFonts w:asciiTheme="minorHAnsi" w:hAnsiTheme="minorHAnsi" w:cstheme="minorHAnsi"/>
        </w:rPr>
        <w:fldChar w:fldCharType="separate"/>
      </w:r>
      <w:r w:rsidR="009758D0" w:rsidRPr="007A3156">
        <w:rPr>
          <w:rFonts w:asciiTheme="minorHAnsi" w:hAnsiTheme="minorHAnsi" w:cstheme="minorHAnsi"/>
          <w:lang w:val="es-CO" w:eastAsia="es-CO"/>
        </w:rPr>
        <w:t>5</w:t>
      </w:r>
      <w:r w:rsidR="009F6D01" w:rsidRPr="007A3156">
        <w:rPr>
          <w:rFonts w:asciiTheme="minorHAnsi" w:hAnsiTheme="minorHAnsi" w:cstheme="minorHAnsi"/>
          <w:lang w:val="es-CO" w:eastAsia="es-CO"/>
        </w:rPr>
        <w:t>.4</w:t>
      </w:r>
      <w:r w:rsidR="002B121E" w:rsidRPr="007A3156">
        <w:rPr>
          <w:rFonts w:asciiTheme="minorHAnsi" w:hAnsiTheme="minorHAnsi" w:cstheme="minorHAnsi"/>
        </w:rPr>
        <w:fldChar w:fldCharType="end"/>
      </w:r>
      <w:r w:rsidR="004509E8" w:rsidRPr="007A3156">
        <w:rPr>
          <w:rFonts w:asciiTheme="minorHAnsi" w:hAnsiTheme="minorHAnsi" w:cstheme="minorHAnsi"/>
          <w:lang w:val="es-CO"/>
        </w:rPr>
        <w:t xml:space="preserve"> </w:t>
      </w:r>
      <w:r w:rsidR="004509E8" w:rsidRPr="007A3156">
        <w:rPr>
          <w:rFonts w:asciiTheme="minorHAnsi" w:hAnsiTheme="minorHAnsi" w:cstheme="minorHAnsi"/>
          <w:lang w:val="es-CO" w:eastAsia="es-CO"/>
        </w:rPr>
        <w:t xml:space="preserve">de estos Términos de Referencia. </w:t>
      </w:r>
    </w:p>
    <w:p w14:paraId="3EAAD92C" w14:textId="77777777" w:rsidR="00AB010C" w:rsidRPr="007A3156" w:rsidRDefault="00AB010C" w:rsidP="005B5F16">
      <w:pPr>
        <w:pStyle w:val="Sinespaciado"/>
        <w:spacing w:line="240" w:lineRule="exact"/>
        <w:jc w:val="both"/>
        <w:rPr>
          <w:rFonts w:asciiTheme="minorHAnsi" w:hAnsiTheme="minorHAnsi" w:cstheme="minorHAnsi"/>
          <w:b/>
          <w:lang w:val="es-CO"/>
        </w:rPr>
      </w:pPr>
      <w:bookmarkStart w:id="69" w:name="_Toc297881888"/>
      <w:bookmarkEnd w:id="67"/>
      <w:bookmarkEnd w:id="68"/>
    </w:p>
    <w:p w14:paraId="3B5A5150" w14:textId="77777777" w:rsidR="00AB010C" w:rsidRPr="007A3156" w:rsidRDefault="006B4482" w:rsidP="005B5F16">
      <w:pPr>
        <w:pStyle w:val="Ttulo2"/>
        <w:numPr>
          <w:ilvl w:val="1"/>
          <w:numId w:val="1"/>
        </w:numPr>
        <w:spacing w:before="0" w:line="240" w:lineRule="exact"/>
        <w:ind w:left="567" w:hanging="567"/>
        <w:jc w:val="both"/>
        <w:rPr>
          <w:rFonts w:asciiTheme="minorHAnsi" w:hAnsiTheme="minorHAnsi" w:cstheme="minorHAnsi"/>
          <w:i w:val="0"/>
          <w:sz w:val="22"/>
          <w:szCs w:val="22"/>
        </w:rPr>
      </w:pPr>
      <w:bookmarkStart w:id="70" w:name="_Ref316045658"/>
      <w:bookmarkStart w:id="71" w:name="_Ref316047823"/>
      <w:bookmarkStart w:id="72" w:name="_Toc110509321"/>
      <w:r w:rsidRPr="007A3156">
        <w:rPr>
          <w:rFonts w:asciiTheme="minorHAnsi" w:hAnsiTheme="minorHAnsi" w:cstheme="minorHAnsi"/>
          <w:i w:val="0"/>
          <w:sz w:val="22"/>
          <w:szCs w:val="22"/>
        </w:rPr>
        <w:t>Documentación de la p</w:t>
      </w:r>
      <w:r w:rsidR="004509E8" w:rsidRPr="007A3156">
        <w:rPr>
          <w:rFonts w:asciiTheme="minorHAnsi" w:hAnsiTheme="minorHAnsi" w:cstheme="minorHAnsi"/>
          <w:i w:val="0"/>
          <w:sz w:val="22"/>
          <w:szCs w:val="22"/>
        </w:rPr>
        <w:t>ropuesta</w:t>
      </w:r>
      <w:bookmarkEnd w:id="70"/>
      <w:bookmarkEnd w:id="71"/>
      <w:bookmarkEnd w:id="72"/>
    </w:p>
    <w:bookmarkEnd w:id="69"/>
    <w:p w14:paraId="12EE4C39" w14:textId="77777777" w:rsidR="00AB010C" w:rsidRPr="007A3156" w:rsidRDefault="00AB010C" w:rsidP="005B5F16">
      <w:pPr>
        <w:pStyle w:val="Sinespaciado"/>
        <w:spacing w:line="240" w:lineRule="exact"/>
        <w:jc w:val="both"/>
        <w:rPr>
          <w:rFonts w:asciiTheme="minorHAnsi" w:hAnsiTheme="minorHAnsi" w:cstheme="minorHAnsi"/>
          <w:b/>
          <w:lang w:val="es-CO" w:eastAsia="es-CO"/>
        </w:rPr>
      </w:pPr>
    </w:p>
    <w:p w14:paraId="5AEED83C" w14:textId="77777777" w:rsidR="00AB010C" w:rsidRPr="007A3156" w:rsidRDefault="006B4482" w:rsidP="005B5F16">
      <w:pPr>
        <w:pStyle w:val="Sinespaciado"/>
        <w:spacing w:line="240" w:lineRule="exact"/>
        <w:jc w:val="both"/>
        <w:rPr>
          <w:rFonts w:asciiTheme="minorHAnsi" w:hAnsiTheme="minorHAnsi" w:cstheme="minorHAnsi"/>
          <w:lang w:val="es-CO" w:eastAsia="es-CO"/>
        </w:rPr>
      </w:pPr>
      <w:r w:rsidRPr="007A3156">
        <w:rPr>
          <w:rFonts w:asciiTheme="minorHAnsi" w:hAnsiTheme="minorHAnsi" w:cstheme="minorHAnsi"/>
          <w:lang w:val="es-CO" w:eastAsia="es-CO"/>
        </w:rPr>
        <w:t>La p</w:t>
      </w:r>
      <w:r w:rsidR="004509E8" w:rsidRPr="007A3156">
        <w:rPr>
          <w:rFonts w:asciiTheme="minorHAnsi" w:hAnsiTheme="minorHAnsi" w:cstheme="minorHAnsi"/>
          <w:lang w:val="es-CO" w:eastAsia="es-CO"/>
        </w:rPr>
        <w:t>ropuesta deberá incluir</w:t>
      </w:r>
      <w:r w:rsidRPr="007A3156">
        <w:rPr>
          <w:rFonts w:asciiTheme="minorHAnsi" w:hAnsiTheme="minorHAnsi" w:cstheme="minorHAnsi"/>
          <w:lang w:val="es-CO" w:eastAsia="es-CO"/>
        </w:rPr>
        <w:t xml:space="preserve"> todos</w:t>
      </w:r>
      <w:r w:rsidR="004509E8" w:rsidRPr="007A3156">
        <w:rPr>
          <w:rFonts w:asciiTheme="minorHAnsi" w:hAnsiTheme="minorHAnsi" w:cstheme="minorHAnsi"/>
          <w:lang w:val="es-CO" w:eastAsia="es-CO"/>
        </w:rPr>
        <w:t xml:space="preserve"> los siguientes documentos:</w:t>
      </w:r>
    </w:p>
    <w:p w14:paraId="6A49113E" w14:textId="77777777" w:rsidR="00AB010C" w:rsidRPr="007A3156" w:rsidRDefault="00AB010C" w:rsidP="00727634">
      <w:pPr>
        <w:pStyle w:val="Sinespaciado"/>
        <w:spacing w:line="240" w:lineRule="exact"/>
        <w:jc w:val="both"/>
        <w:rPr>
          <w:rFonts w:asciiTheme="minorHAnsi" w:hAnsiTheme="minorHAnsi" w:cstheme="minorHAnsi"/>
          <w:lang w:val="es-CO" w:eastAsia="es-CO"/>
        </w:rPr>
      </w:pPr>
    </w:p>
    <w:p w14:paraId="1027787A" w14:textId="77777777" w:rsidR="00AB010C" w:rsidRPr="007A3156" w:rsidRDefault="006B4482"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Hoja de vida del p</w:t>
      </w:r>
      <w:r w:rsidR="004509E8" w:rsidRPr="007A3156">
        <w:rPr>
          <w:rFonts w:asciiTheme="minorHAnsi" w:hAnsiTheme="minorHAnsi" w:cstheme="minorHAnsi"/>
          <w:lang w:val="es-CO" w:eastAsia="es-CO"/>
        </w:rPr>
        <w:t>roponente y/o del equipo de trabajo</w:t>
      </w:r>
      <w:r w:rsidR="007627E2" w:rsidRPr="007A3156">
        <w:rPr>
          <w:rFonts w:asciiTheme="minorHAnsi" w:hAnsiTheme="minorHAnsi" w:cstheme="minorHAnsi"/>
          <w:lang w:val="es-CO" w:eastAsia="es-CO"/>
        </w:rPr>
        <w:t xml:space="preserve"> designado para atención de los servicios </w:t>
      </w:r>
      <w:r w:rsidR="004F62B9" w:rsidRPr="007A3156">
        <w:rPr>
          <w:rFonts w:asciiTheme="minorHAnsi" w:hAnsiTheme="minorHAnsi" w:cstheme="minorHAnsi"/>
          <w:lang w:val="es-CO" w:eastAsia="es-CO"/>
        </w:rPr>
        <w:t>a ser contratados</w:t>
      </w:r>
      <w:r w:rsidR="001371DA" w:rsidRPr="007A3156">
        <w:rPr>
          <w:rFonts w:asciiTheme="minorHAnsi" w:hAnsiTheme="minorHAnsi" w:cstheme="minorHAnsi"/>
          <w:lang w:val="es-CO" w:eastAsia="es-CO"/>
        </w:rPr>
        <w:t>;</w:t>
      </w:r>
    </w:p>
    <w:p w14:paraId="5545AAF3" w14:textId="77777777" w:rsidR="00AB010C" w:rsidRPr="007A3156" w:rsidRDefault="00AB010C" w:rsidP="005B5F16">
      <w:pPr>
        <w:pStyle w:val="Sinespaciado"/>
        <w:spacing w:line="240" w:lineRule="exact"/>
        <w:ind w:left="426" w:hanging="567"/>
        <w:jc w:val="both"/>
        <w:rPr>
          <w:rFonts w:asciiTheme="minorHAnsi" w:hAnsiTheme="minorHAnsi" w:cstheme="minorHAnsi"/>
          <w:lang w:val="es-CO" w:eastAsia="es-CO"/>
        </w:rPr>
      </w:pPr>
    </w:p>
    <w:p w14:paraId="6CBC02D1" w14:textId="77777777" w:rsidR="00AB010C" w:rsidRPr="007A3156" w:rsidRDefault="004509E8"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 xml:space="preserve">Carta con el nombre, cargo e información de contacto del responsable a quien se contactará para cualquier asunto relacionado con la </w:t>
      </w:r>
      <w:r w:rsidR="006B4482" w:rsidRPr="007A3156">
        <w:rPr>
          <w:rFonts w:asciiTheme="minorHAnsi" w:hAnsiTheme="minorHAnsi" w:cstheme="minorHAnsi"/>
          <w:lang w:val="es-CO" w:eastAsia="es-CO"/>
        </w:rPr>
        <w:t>p</w:t>
      </w:r>
      <w:r w:rsidR="001371DA" w:rsidRPr="007A3156">
        <w:rPr>
          <w:rFonts w:asciiTheme="minorHAnsi" w:hAnsiTheme="minorHAnsi" w:cstheme="minorHAnsi"/>
          <w:lang w:val="es-CO" w:eastAsia="es-CO"/>
        </w:rPr>
        <w:t>ropuesta;</w:t>
      </w:r>
    </w:p>
    <w:p w14:paraId="03C50444" w14:textId="77777777" w:rsidR="00AB010C" w:rsidRPr="007A3156" w:rsidRDefault="00AB010C" w:rsidP="005B5F16">
      <w:pPr>
        <w:pStyle w:val="Sinespaciado"/>
        <w:spacing w:line="240" w:lineRule="exact"/>
        <w:ind w:left="426" w:hanging="567"/>
        <w:jc w:val="both"/>
        <w:rPr>
          <w:rFonts w:asciiTheme="minorHAnsi" w:hAnsiTheme="minorHAnsi" w:cstheme="minorHAnsi"/>
          <w:lang w:val="es-CO" w:eastAsia="es-CO"/>
        </w:rPr>
      </w:pPr>
    </w:p>
    <w:p w14:paraId="38414D64" w14:textId="41FF7A2F" w:rsidR="00AB010C" w:rsidRPr="007A3156" w:rsidRDefault="000B62A8"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lastRenderedPageBreak/>
        <w:t>Para personas jurídicas</w:t>
      </w:r>
      <w:r w:rsidR="006B4482" w:rsidRPr="007A3156">
        <w:rPr>
          <w:rFonts w:asciiTheme="minorHAnsi" w:hAnsiTheme="minorHAnsi" w:cstheme="minorHAnsi"/>
          <w:lang w:val="es-CO" w:eastAsia="es-CO"/>
        </w:rPr>
        <w:t>, el</w:t>
      </w:r>
      <w:r w:rsidRPr="007A3156">
        <w:rPr>
          <w:rFonts w:asciiTheme="minorHAnsi" w:hAnsiTheme="minorHAnsi" w:cstheme="minorHAnsi"/>
          <w:lang w:val="es-CO" w:eastAsia="es-CO"/>
        </w:rPr>
        <w:t xml:space="preserve"> certificado de existencia y representación legal con no más de dos meses de expedición. </w:t>
      </w:r>
      <w:r w:rsidR="004509E8" w:rsidRPr="007A3156">
        <w:rPr>
          <w:rFonts w:asciiTheme="minorHAnsi" w:hAnsiTheme="minorHAnsi" w:cstheme="minorHAnsi"/>
          <w:lang w:val="es-CO" w:eastAsia="es-CO"/>
        </w:rPr>
        <w:t xml:space="preserve">En el evento que aplique, acta del órgano social respectivo autorizando al Representante Legal de la persona jurídica para presentar la presente propuesta y celebrar el contrato con Bancóldex </w:t>
      </w:r>
      <w:r w:rsidR="00DF7C58" w:rsidRPr="007A3156">
        <w:rPr>
          <w:rFonts w:asciiTheme="minorHAnsi" w:hAnsiTheme="minorHAnsi" w:cstheme="minorHAnsi"/>
          <w:lang w:val="es-CO" w:eastAsia="es-CO"/>
        </w:rPr>
        <w:t>en caso de que</w:t>
      </w:r>
      <w:r w:rsidR="004509E8" w:rsidRPr="007A3156">
        <w:rPr>
          <w:rFonts w:asciiTheme="minorHAnsi" w:hAnsiTheme="minorHAnsi" w:cstheme="minorHAnsi"/>
          <w:lang w:val="es-CO" w:eastAsia="es-CO"/>
        </w:rPr>
        <w:t xml:space="preserve"> resulte seleccionado</w:t>
      </w:r>
      <w:r w:rsidR="001371DA" w:rsidRPr="007A3156">
        <w:rPr>
          <w:rFonts w:asciiTheme="minorHAnsi" w:hAnsiTheme="minorHAnsi" w:cstheme="minorHAnsi"/>
          <w:lang w:val="es-CO" w:eastAsia="es-CO"/>
        </w:rPr>
        <w:t>;</w:t>
      </w:r>
    </w:p>
    <w:p w14:paraId="3C42C102" w14:textId="77777777" w:rsidR="00AB010C" w:rsidRPr="007A3156" w:rsidRDefault="00AB010C" w:rsidP="005B5F16">
      <w:pPr>
        <w:pStyle w:val="Sinespaciado"/>
        <w:spacing w:line="240" w:lineRule="exact"/>
        <w:ind w:left="426" w:hanging="567"/>
        <w:jc w:val="both"/>
        <w:rPr>
          <w:rFonts w:asciiTheme="minorHAnsi" w:hAnsiTheme="minorHAnsi" w:cstheme="minorHAnsi"/>
          <w:lang w:val="es-CO" w:eastAsia="es-CO"/>
        </w:rPr>
      </w:pPr>
    </w:p>
    <w:p w14:paraId="67F32EBC" w14:textId="77777777" w:rsidR="00AB010C" w:rsidRPr="007A3156" w:rsidRDefault="004509E8"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Poder debidamente otorgado y reconocido en texto y firma ante notario, cua</w:t>
      </w:r>
      <w:r w:rsidR="001371DA" w:rsidRPr="007A3156">
        <w:rPr>
          <w:rFonts w:asciiTheme="minorHAnsi" w:hAnsiTheme="minorHAnsi" w:cstheme="minorHAnsi"/>
          <w:lang w:val="es-CO" w:eastAsia="es-CO"/>
        </w:rPr>
        <w:t>ndo se actúe por representación;</w:t>
      </w:r>
    </w:p>
    <w:p w14:paraId="7754C74C" w14:textId="77777777" w:rsidR="00CD4679" w:rsidRPr="007A3156" w:rsidRDefault="00CD4679" w:rsidP="005B5F16">
      <w:pPr>
        <w:pStyle w:val="Prrafodelista"/>
        <w:spacing w:after="0" w:line="240" w:lineRule="exact"/>
        <w:ind w:left="426" w:hanging="567"/>
        <w:rPr>
          <w:rFonts w:asciiTheme="minorHAnsi" w:hAnsiTheme="minorHAnsi" w:cstheme="minorHAnsi"/>
          <w:sz w:val="22"/>
        </w:rPr>
      </w:pPr>
    </w:p>
    <w:p w14:paraId="0A6EA91F" w14:textId="77777777" w:rsidR="00CD4679" w:rsidRPr="007A3156" w:rsidRDefault="00CD4679"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 xml:space="preserve">Documentación soporte que acredite los requisitos exigidos en el numeral </w:t>
      </w:r>
      <w:r w:rsidR="009758D0" w:rsidRPr="007A3156">
        <w:rPr>
          <w:rFonts w:asciiTheme="minorHAnsi" w:hAnsiTheme="minorHAnsi" w:cstheme="minorHAnsi"/>
          <w:lang w:val="es-CO" w:eastAsia="es-CO"/>
        </w:rPr>
        <w:t>5</w:t>
      </w:r>
      <w:r w:rsidRPr="007A3156">
        <w:rPr>
          <w:rFonts w:asciiTheme="minorHAnsi" w:hAnsiTheme="minorHAnsi" w:cstheme="minorHAnsi"/>
          <w:lang w:val="es-CO" w:eastAsia="es-CO"/>
        </w:rPr>
        <w:t>.3.</w:t>
      </w:r>
      <w:r w:rsidR="001371DA" w:rsidRPr="007A3156">
        <w:rPr>
          <w:rFonts w:asciiTheme="minorHAnsi" w:hAnsiTheme="minorHAnsi" w:cstheme="minorHAnsi"/>
          <w:lang w:val="es-CO" w:eastAsia="es-CO"/>
        </w:rPr>
        <w:t>;</w:t>
      </w:r>
    </w:p>
    <w:p w14:paraId="525ABD23" w14:textId="77777777" w:rsidR="00CD4679" w:rsidRPr="007A3156" w:rsidRDefault="00CD4679" w:rsidP="005B5F16">
      <w:pPr>
        <w:pStyle w:val="Sinespaciado"/>
        <w:spacing w:line="240" w:lineRule="exact"/>
        <w:ind w:left="426" w:hanging="567"/>
        <w:jc w:val="both"/>
        <w:rPr>
          <w:rFonts w:asciiTheme="minorHAnsi" w:hAnsiTheme="minorHAnsi" w:cstheme="minorHAnsi"/>
          <w:lang w:val="es-CO" w:eastAsia="es-CO"/>
        </w:rPr>
      </w:pPr>
    </w:p>
    <w:p w14:paraId="7E16CE5D" w14:textId="77777777" w:rsidR="00AB010C" w:rsidRPr="007A3156" w:rsidRDefault="004509E8"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 xml:space="preserve">Documentación soporte que acredite la experiencia exigida en el numeral </w:t>
      </w:r>
      <w:r w:rsidR="008C0356" w:rsidRPr="007A3156">
        <w:rPr>
          <w:rFonts w:asciiTheme="minorHAnsi" w:hAnsiTheme="minorHAnsi" w:cstheme="minorHAnsi"/>
          <w:lang w:val="es-CO" w:eastAsia="es-CO"/>
        </w:rPr>
        <w:t>6;</w:t>
      </w:r>
      <w:r w:rsidR="006B4482" w:rsidRPr="007A3156">
        <w:rPr>
          <w:rFonts w:asciiTheme="minorHAnsi" w:hAnsiTheme="minorHAnsi" w:cstheme="minorHAnsi"/>
          <w:lang w:val="es-CO" w:eastAsia="es-CO"/>
        </w:rPr>
        <w:t xml:space="preserve">  </w:t>
      </w:r>
    </w:p>
    <w:p w14:paraId="4BF7C025" w14:textId="77777777" w:rsidR="00AB010C" w:rsidRPr="007A3156" w:rsidRDefault="00AB010C" w:rsidP="005B5F16">
      <w:pPr>
        <w:pStyle w:val="Sinespaciado"/>
        <w:spacing w:line="240" w:lineRule="exact"/>
        <w:ind w:left="426" w:hanging="567"/>
        <w:jc w:val="both"/>
        <w:rPr>
          <w:rFonts w:asciiTheme="minorHAnsi" w:hAnsiTheme="minorHAnsi" w:cstheme="minorHAnsi"/>
          <w:lang w:val="es-CO" w:eastAsia="es-CO"/>
        </w:rPr>
      </w:pPr>
    </w:p>
    <w:p w14:paraId="7A9316BE" w14:textId="77777777" w:rsidR="00AB010C" w:rsidRPr="007A3156" w:rsidRDefault="000B62A8"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R</w:t>
      </w:r>
      <w:r w:rsidR="001371DA" w:rsidRPr="007A3156">
        <w:rPr>
          <w:rFonts w:asciiTheme="minorHAnsi" w:hAnsiTheme="minorHAnsi" w:cstheme="minorHAnsi"/>
          <w:lang w:val="es-CO" w:eastAsia="es-CO"/>
        </w:rPr>
        <w:t>UT del proponente;</w:t>
      </w:r>
    </w:p>
    <w:p w14:paraId="4AB06EBF" w14:textId="77777777" w:rsidR="00AB010C" w:rsidRPr="007A3156" w:rsidRDefault="00AB010C" w:rsidP="005B5F16">
      <w:pPr>
        <w:pStyle w:val="Sinespaciado"/>
        <w:spacing w:line="240" w:lineRule="exact"/>
        <w:ind w:left="426" w:hanging="567"/>
        <w:jc w:val="both"/>
        <w:rPr>
          <w:rFonts w:asciiTheme="minorHAnsi" w:hAnsiTheme="minorHAnsi" w:cstheme="minorHAnsi"/>
          <w:lang w:val="es-CO" w:eastAsia="es-CO"/>
        </w:rPr>
      </w:pPr>
    </w:p>
    <w:p w14:paraId="6D9560C3" w14:textId="77777777" w:rsidR="00AB010C" w:rsidRPr="007A3156" w:rsidRDefault="008F3359"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Declaración del p</w:t>
      </w:r>
      <w:r w:rsidR="004509E8" w:rsidRPr="007A3156">
        <w:rPr>
          <w:rFonts w:asciiTheme="minorHAnsi" w:hAnsiTheme="minorHAnsi" w:cstheme="minorHAnsi"/>
          <w:lang w:val="es-CO" w:eastAsia="es-CO"/>
        </w:rPr>
        <w:t xml:space="preserve">roponente en el sentido de no estar incurso en alguna causal de inhabilidad o incompatibilidad, según lo dispuesto en los artículos 8, 9 y 10 de la Ley 80 de 1993, en el Decreto-Ley 128 de 1976 y en el Estatuto </w:t>
      </w:r>
      <w:r w:rsidR="001371DA" w:rsidRPr="007A3156">
        <w:rPr>
          <w:rFonts w:asciiTheme="minorHAnsi" w:hAnsiTheme="minorHAnsi" w:cstheme="minorHAnsi"/>
          <w:lang w:val="es-CO" w:eastAsia="es-CO"/>
        </w:rPr>
        <w:t>Anticorrupción Ley 1474 de 2011;</w:t>
      </w:r>
    </w:p>
    <w:p w14:paraId="16AE0EB4" w14:textId="77777777" w:rsidR="00AB010C" w:rsidRPr="007A3156" w:rsidRDefault="00AB010C" w:rsidP="005B5F16">
      <w:pPr>
        <w:pStyle w:val="Sinespaciado"/>
        <w:spacing w:line="240" w:lineRule="exact"/>
        <w:ind w:left="426" w:hanging="567"/>
        <w:jc w:val="both"/>
        <w:rPr>
          <w:rFonts w:asciiTheme="minorHAnsi" w:hAnsiTheme="minorHAnsi" w:cstheme="minorHAnsi"/>
          <w:lang w:val="es-CO" w:eastAsia="es-CO"/>
        </w:rPr>
      </w:pPr>
    </w:p>
    <w:p w14:paraId="1A587EBA" w14:textId="77777777" w:rsidR="00AB010C" w:rsidRPr="007A3156" w:rsidRDefault="004B4CCB"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Descripción de la infraestructura con la que cuenta el abogado</w:t>
      </w:r>
      <w:r w:rsidR="001371DA" w:rsidRPr="007A3156">
        <w:rPr>
          <w:rFonts w:asciiTheme="minorHAnsi" w:hAnsiTheme="minorHAnsi" w:cstheme="minorHAnsi"/>
          <w:lang w:val="es-CO" w:eastAsia="es-CO"/>
        </w:rPr>
        <w:t xml:space="preserve"> o firma de abogados;</w:t>
      </w:r>
      <w:r w:rsidR="004509E8" w:rsidRPr="007A3156">
        <w:rPr>
          <w:rFonts w:asciiTheme="minorHAnsi" w:hAnsiTheme="minorHAnsi" w:cstheme="minorHAnsi"/>
          <w:lang w:val="es-CO" w:eastAsia="es-CO"/>
        </w:rPr>
        <w:t xml:space="preserve"> </w:t>
      </w:r>
    </w:p>
    <w:p w14:paraId="500264F6" w14:textId="77777777" w:rsidR="004F4ECE" w:rsidRPr="007A3156" w:rsidRDefault="004F4ECE" w:rsidP="005B5F16">
      <w:pPr>
        <w:pStyle w:val="Sinespaciado"/>
        <w:spacing w:line="240" w:lineRule="exact"/>
        <w:ind w:left="426" w:hanging="567"/>
        <w:jc w:val="both"/>
        <w:rPr>
          <w:rFonts w:asciiTheme="minorHAnsi" w:hAnsiTheme="minorHAnsi" w:cstheme="minorHAnsi"/>
          <w:lang w:val="es-CO" w:eastAsia="es-CO"/>
        </w:rPr>
      </w:pPr>
    </w:p>
    <w:p w14:paraId="06E7FE79" w14:textId="77777777" w:rsidR="004F62B9" w:rsidRPr="007A3156" w:rsidRDefault="004F62B9"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rPr>
        <w:t>Certificado de antecedentes disciplinarios del (los) abogado(s) expedido por el Co</w:t>
      </w:r>
      <w:r w:rsidR="001371DA" w:rsidRPr="007A3156">
        <w:rPr>
          <w:rFonts w:asciiTheme="minorHAnsi" w:hAnsiTheme="minorHAnsi" w:cstheme="minorHAnsi"/>
        </w:rPr>
        <w:t>nsejo Superior de la Judicatura;</w:t>
      </w:r>
    </w:p>
    <w:p w14:paraId="0D1A17EA" w14:textId="77777777" w:rsidR="004F62B9" w:rsidRPr="007A3156" w:rsidRDefault="004F62B9" w:rsidP="005B5F16">
      <w:pPr>
        <w:pStyle w:val="Prrafodelista"/>
        <w:spacing w:after="0" w:line="240" w:lineRule="exact"/>
        <w:ind w:left="426" w:hanging="567"/>
        <w:rPr>
          <w:rFonts w:asciiTheme="minorHAnsi" w:hAnsiTheme="minorHAnsi" w:cstheme="minorHAnsi"/>
          <w:sz w:val="22"/>
        </w:rPr>
      </w:pPr>
    </w:p>
    <w:p w14:paraId="3D142913" w14:textId="6A73C856" w:rsidR="004F62B9" w:rsidRPr="007A3156" w:rsidRDefault="004F62B9"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lang w:val="es-CO" w:eastAsia="es-CO"/>
        </w:rPr>
        <w:t>Certificado de antecedentes de Responsabilidad Fiscal expedido por la Contraloría General de la República</w:t>
      </w:r>
      <w:r w:rsidR="00310706" w:rsidRPr="007A3156">
        <w:rPr>
          <w:rFonts w:asciiTheme="minorHAnsi" w:hAnsiTheme="minorHAnsi" w:cstheme="minorHAnsi"/>
          <w:lang w:val="es-CO" w:eastAsia="es-CO"/>
        </w:rPr>
        <w:t xml:space="preserve"> (</w:t>
      </w:r>
      <w:r w:rsidR="00A06A92" w:rsidRPr="007A3156">
        <w:rPr>
          <w:rFonts w:asciiTheme="minorHAnsi" w:hAnsiTheme="minorHAnsi" w:cstheme="minorHAnsi"/>
          <w:lang w:val="es-CO" w:eastAsia="es-CO"/>
        </w:rPr>
        <w:t>de la</w:t>
      </w:r>
      <w:r w:rsidR="00310706" w:rsidRPr="007A3156">
        <w:rPr>
          <w:rFonts w:asciiTheme="minorHAnsi" w:hAnsiTheme="minorHAnsi" w:cstheme="minorHAnsi"/>
          <w:lang w:val="es-CO" w:eastAsia="es-CO"/>
        </w:rPr>
        <w:t xml:space="preserve"> persona jur</w:t>
      </w:r>
      <w:r w:rsidR="00A06A92" w:rsidRPr="007A3156">
        <w:rPr>
          <w:rFonts w:asciiTheme="minorHAnsi" w:hAnsiTheme="minorHAnsi" w:cstheme="minorHAnsi"/>
          <w:lang w:val="es-CO" w:eastAsia="es-CO"/>
        </w:rPr>
        <w:t>ídica si es del caso y/o del abogado designado)</w:t>
      </w:r>
      <w:r w:rsidR="001371DA" w:rsidRPr="007A3156">
        <w:rPr>
          <w:rFonts w:asciiTheme="minorHAnsi" w:hAnsiTheme="minorHAnsi" w:cstheme="minorHAnsi"/>
          <w:lang w:val="es-CO" w:eastAsia="es-CO"/>
        </w:rPr>
        <w:t xml:space="preserve">, </w:t>
      </w:r>
    </w:p>
    <w:p w14:paraId="25099961" w14:textId="014CAB5A" w:rsidR="00F53E22" w:rsidRPr="007A3156" w:rsidRDefault="00F53E22"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rPr>
        <w:t>Anexo</w:t>
      </w:r>
      <w:r w:rsidRPr="007A3156">
        <w:rPr>
          <w:rFonts w:asciiTheme="minorHAnsi" w:hAnsiTheme="minorHAnsi" w:cstheme="minorHAnsi"/>
          <w:spacing w:val="1"/>
        </w:rPr>
        <w:t xml:space="preserve"> </w:t>
      </w:r>
      <w:r w:rsidRPr="007A3156">
        <w:rPr>
          <w:rFonts w:asciiTheme="minorHAnsi" w:hAnsiTheme="minorHAnsi" w:cstheme="minorHAnsi"/>
        </w:rPr>
        <w:t>No</w:t>
      </w:r>
      <w:r w:rsidRPr="007A3156">
        <w:rPr>
          <w:rFonts w:asciiTheme="minorHAnsi" w:hAnsiTheme="minorHAnsi" w:cstheme="minorHAnsi"/>
          <w:spacing w:val="1"/>
        </w:rPr>
        <w:t xml:space="preserve"> </w:t>
      </w:r>
      <w:r w:rsidRPr="007A3156">
        <w:rPr>
          <w:rFonts w:asciiTheme="minorHAnsi" w:hAnsiTheme="minorHAnsi" w:cstheme="minorHAnsi"/>
        </w:rPr>
        <w:t>1</w:t>
      </w:r>
      <w:r w:rsidRPr="007A3156">
        <w:rPr>
          <w:rFonts w:asciiTheme="minorHAnsi" w:hAnsiTheme="minorHAnsi" w:cstheme="minorHAnsi"/>
          <w:spacing w:val="1"/>
        </w:rPr>
        <w:t xml:space="preserve"> </w:t>
      </w:r>
      <w:r w:rsidRPr="007A3156">
        <w:rPr>
          <w:rFonts w:asciiTheme="minorHAnsi" w:hAnsiTheme="minorHAnsi" w:cstheme="minorHAnsi"/>
        </w:rPr>
        <w:t>Carta</w:t>
      </w:r>
      <w:r w:rsidRPr="007A3156">
        <w:rPr>
          <w:rFonts w:asciiTheme="minorHAnsi" w:hAnsiTheme="minorHAnsi" w:cstheme="minorHAnsi"/>
          <w:spacing w:val="1"/>
        </w:rPr>
        <w:t xml:space="preserve"> </w:t>
      </w:r>
      <w:r w:rsidRPr="007A3156">
        <w:rPr>
          <w:rFonts w:asciiTheme="minorHAnsi" w:hAnsiTheme="minorHAnsi" w:cstheme="minorHAnsi"/>
        </w:rPr>
        <w:t>sobre</w:t>
      </w:r>
      <w:r w:rsidRPr="007A3156">
        <w:rPr>
          <w:rFonts w:asciiTheme="minorHAnsi" w:hAnsiTheme="minorHAnsi" w:cstheme="minorHAnsi"/>
          <w:spacing w:val="1"/>
        </w:rPr>
        <w:t xml:space="preserve"> </w:t>
      </w:r>
      <w:r w:rsidRPr="007A3156">
        <w:rPr>
          <w:rFonts w:asciiTheme="minorHAnsi" w:hAnsiTheme="minorHAnsi" w:cstheme="minorHAnsi"/>
        </w:rPr>
        <w:t>las</w:t>
      </w:r>
      <w:r w:rsidRPr="007A3156">
        <w:rPr>
          <w:rFonts w:asciiTheme="minorHAnsi" w:hAnsiTheme="minorHAnsi" w:cstheme="minorHAnsi"/>
          <w:spacing w:val="1"/>
        </w:rPr>
        <w:t xml:space="preserve"> </w:t>
      </w:r>
      <w:r w:rsidRPr="007A3156">
        <w:rPr>
          <w:rFonts w:asciiTheme="minorHAnsi" w:hAnsiTheme="minorHAnsi" w:cstheme="minorHAnsi"/>
        </w:rPr>
        <w:t>políticas</w:t>
      </w:r>
      <w:r w:rsidRPr="007A3156">
        <w:rPr>
          <w:rFonts w:asciiTheme="minorHAnsi" w:hAnsiTheme="minorHAnsi" w:cstheme="minorHAnsi"/>
          <w:spacing w:val="1"/>
        </w:rPr>
        <w:t xml:space="preserve"> </w:t>
      </w:r>
      <w:r w:rsidRPr="007A3156">
        <w:rPr>
          <w:rFonts w:asciiTheme="minorHAnsi" w:hAnsiTheme="minorHAnsi" w:cstheme="minorHAnsi"/>
        </w:rPr>
        <w:t>de</w:t>
      </w:r>
      <w:r w:rsidRPr="007A3156">
        <w:rPr>
          <w:rFonts w:asciiTheme="minorHAnsi" w:hAnsiTheme="minorHAnsi" w:cstheme="minorHAnsi"/>
          <w:spacing w:val="1"/>
        </w:rPr>
        <w:t xml:space="preserve"> </w:t>
      </w:r>
      <w:r w:rsidRPr="007A3156">
        <w:rPr>
          <w:rFonts w:asciiTheme="minorHAnsi" w:hAnsiTheme="minorHAnsi" w:cstheme="minorHAnsi"/>
        </w:rPr>
        <w:t>Seguridad</w:t>
      </w:r>
      <w:r w:rsidRPr="007A3156">
        <w:rPr>
          <w:rFonts w:asciiTheme="minorHAnsi" w:hAnsiTheme="minorHAnsi" w:cstheme="minorHAnsi"/>
          <w:spacing w:val="1"/>
        </w:rPr>
        <w:t xml:space="preserve"> </w:t>
      </w:r>
      <w:r w:rsidRPr="007A3156">
        <w:rPr>
          <w:rFonts w:asciiTheme="minorHAnsi" w:hAnsiTheme="minorHAnsi" w:cstheme="minorHAnsi"/>
        </w:rPr>
        <w:t>de</w:t>
      </w:r>
      <w:r w:rsidRPr="007A3156">
        <w:rPr>
          <w:rFonts w:asciiTheme="minorHAnsi" w:hAnsiTheme="minorHAnsi" w:cstheme="minorHAnsi"/>
          <w:spacing w:val="1"/>
        </w:rPr>
        <w:t xml:space="preserve"> </w:t>
      </w:r>
      <w:r w:rsidRPr="007A3156">
        <w:rPr>
          <w:rFonts w:asciiTheme="minorHAnsi" w:hAnsiTheme="minorHAnsi" w:cstheme="minorHAnsi"/>
        </w:rPr>
        <w:t>la</w:t>
      </w:r>
      <w:r w:rsidRPr="007A3156">
        <w:rPr>
          <w:rFonts w:asciiTheme="minorHAnsi" w:hAnsiTheme="minorHAnsi" w:cstheme="minorHAnsi"/>
          <w:spacing w:val="1"/>
        </w:rPr>
        <w:t xml:space="preserve"> </w:t>
      </w:r>
      <w:r w:rsidRPr="007A3156">
        <w:rPr>
          <w:rFonts w:asciiTheme="minorHAnsi" w:hAnsiTheme="minorHAnsi" w:cstheme="minorHAnsi"/>
        </w:rPr>
        <w:t>Información</w:t>
      </w:r>
      <w:r w:rsidRPr="007A3156">
        <w:rPr>
          <w:rFonts w:asciiTheme="minorHAnsi" w:hAnsiTheme="minorHAnsi" w:cstheme="minorHAnsi"/>
          <w:spacing w:val="1"/>
        </w:rPr>
        <w:t xml:space="preserve"> </w:t>
      </w:r>
      <w:r w:rsidRPr="007A3156">
        <w:rPr>
          <w:rFonts w:asciiTheme="minorHAnsi" w:hAnsiTheme="minorHAnsi" w:cstheme="minorHAnsi"/>
        </w:rPr>
        <w:t>y</w:t>
      </w:r>
      <w:r w:rsidRPr="007A3156">
        <w:rPr>
          <w:rFonts w:asciiTheme="minorHAnsi" w:hAnsiTheme="minorHAnsi" w:cstheme="minorHAnsi"/>
          <w:spacing w:val="1"/>
        </w:rPr>
        <w:t xml:space="preserve"> </w:t>
      </w:r>
      <w:r w:rsidRPr="007A3156">
        <w:rPr>
          <w:rFonts w:asciiTheme="minorHAnsi" w:hAnsiTheme="minorHAnsi" w:cstheme="minorHAnsi"/>
        </w:rPr>
        <w:t>Ciberseguridad</w:t>
      </w:r>
      <w:r w:rsidRPr="007A3156">
        <w:rPr>
          <w:rFonts w:asciiTheme="minorHAnsi" w:hAnsiTheme="minorHAnsi" w:cstheme="minorHAnsi"/>
          <w:spacing w:val="-2"/>
        </w:rPr>
        <w:t xml:space="preserve"> </w:t>
      </w:r>
      <w:r w:rsidRPr="007A3156">
        <w:rPr>
          <w:rFonts w:asciiTheme="minorHAnsi" w:hAnsiTheme="minorHAnsi" w:cstheme="minorHAnsi"/>
        </w:rPr>
        <w:t>para</w:t>
      </w:r>
      <w:r w:rsidRPr="007A3156">
        <w:rPr>
          <w:rFonts w:asciiTheme="minorHAnsi" w:hAnsiTheme="minorHAnsi" w:cstheme="minorHAnsi"/>
          <w:spacing w:val="-1"/>
        </w:rPr>
        <w:t xml:space="preserve"> </w:t>
      </w:r>
      <w:r w:rsidRPr="007A3156">
        <w:rPr>
          <w:rFonts w:asciiTheme="minorHAnsi" w:hAnsiTheme="minorHAnsi" w:cstheme="minorHAnsi"/>
        </w:rPr>
        <w:t>Proponentes</w:t>
      </w:r>
      <w:r w:rsidRPr="007A3156">
        <w:rPr>
          <w:rFonts w:asciiTheme="minorHAnsi" w:hAnsiTheme="minorHAnsi" w:cstheme="minorHAnsi"/>
          <w:spacing w:val="-1"/>
        </w:rPr>
        <w:t xml:space="preserve"> </w:t>
      </w:r>
      <w:r w:rsidRPr="007A3156">
        <w:rPr>
          <w:rFonts w:asciiTheme="minorHAnsi" w:hAnsiTheme="minorHAnsi" w:cstheme="minorHAnsi"/>
        </w:rPr>
        <w:t>y</w:t>
      </w:r>
      <w:r w:rsidRPr="007A3156">
        <w:rPr>
          <w:rFonts w:asciiTheme="minorHAnsi" w:hAnsiTheme="minorHAnsi" w:cstheme="minorHAnsi"/>
          <w:spacing w:val="-2"/>
        </w:rPr>
        <w:t xml:space="preserve"> </w:t>
      </w:r>
      <w:r w:rsidRPr="007A3156">
        <w:rPr>
          <w:rFonts w:asciiTheme="minorHAnsi" w:hAnsiTheme="minorHAnsi" w:cstheme="minorHAnsi"/>
        </w:rPr>
        <w:t>Proveedores</w:t>
      </w:r>
      <w:r w:rsidRPr="007A3156">
        <w:rPr>
          <w:rFonts w:asciiTheme="minorHAnsi" w:hAnsiTheme="minorHAnsi" w:cstheme="minorHAnsi"/>
          <w:spacing w:val="-1"/>
        </w:rPr>
        <w:t xml:space="preserve"> </w:t>
      </w:r>
      <w:r w:rsidRPr="007A3156">
        <w:rPr>
          <w:rFonts w:asciiTheme="minorHAnsi" w:hAnsiTheme="minorHAnsi" w:cstheme="minorHAnsi"/>
        </w:rPr>
        <w:t>de</w:t>
      </w:r>
      <w:r w:rsidRPr="007A3156">
        <w:rPr>
          <w:rFonts w:asciiTheme="minorHAnsi" w:hAnsiTheme="minorHAnsi" w:cstheme="minorHAnsi"/>
          <w:spacing w:val="-2"/>
        </w:rPr>
        <w:t xml:space="preserve"> </w:t>
      </w:r>
      <w:r w:rsidRPr="007A3156">
        <w:rPr>
          <w:rFonts w:asciiTheme="minorHAnsi" w:hAnsiTheme="minorHAnsi" w:cstheme="minorHAnsi"/>
        </w:rPr>
        <w:t>Bancóldex</w:t>
      </w:r>
      <w:r w:rsidRPr="007A3156">
        <w:rPr>
          <w:rFonts w:asciiTheme="minorHAnsi" w:hAnsiTheme="minorHAnsi" w:cstheme="minorHAnsi"/>
          <w:spacing w:val="-2"/>
        </w:rPr>
        <w:t xml:space="preserve"> </w:t>
      </w:r>
      <w:r w:rsidRPr="007A3156">
        <w:rPr>
          <w:rFonts w:asciiTheme="minorHAnsi" w:hAnsiTheme="minorHAnsi" w:cstheme="minorHAnsi"/>
        </w:rPr>
        <w:t>S.A.</w:t>
      </w:r>
    </w:p>
    <w:p w14:paraId="5A39DBB7" w14:textId="77777777" w:rsidR="00F53E22" w:rsidRPr="007A3156" w:rsidRDefault="00F53E22"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rPr>
        <w:t>Anexo No. 2 – Carta de presentación de la propuesta. Se debe diligenciar en su</w:t>
      </w:r>
      <w:r w:rsidRPr="007A3156">
        <w:rPr>
          <w:rFonts w:asciiTheme="minorHAnsi" w:hAnsiTheme="minorHAnsi" w:cstheme="minorHAnsi"/>
          <w:spacing w:val="1"/>
        </w:rPr>
        <w:t xml:space="preserve"> </w:t>
      </w:r>
      <w:r w:rsidRPr="007A3156">
        <w:rPr>
          <w:rFonts w:asciiTheme="minorHAnsi" w:hAnsiTheme="minorHAnsi" w:cstheme="minorHAnsi"/>
        </w:rPr>
        <w:t>totalidad esta carta, en la que, entre otros aspectos, se debe indicar el nombre</w:t>
      </w:r>
      <w:r w:rsidRPr="007A3156">
        <w:rPr>
          <w:rFonts w:asciiTheme="minorHAnsi" w:hAnsiTheme="minorHAnsi" w:cstheme="minorHAnsi"/>
          <w:spacing w:val="1"/>
        </w:rPr>
        <w:t xml:space="preserve"> </w:t>
      </w:r>
      <w:r w:rsidRPr="007A3156">
        <w:rPr>
          <w:rFonts w:asciiTheme="minorHAnsi" w:hAnsiTheme="minorHAnsi" w:cstheme="minorHAnsi"/>
        </w:rPr>
        <w:t>del</w:t>
      </w:r>
      <w:r w:rsidRPr="007A3156">
        <w:rPr>
          <w:rFonts w:asciiTheme="minorHAnsi" w:hAnsiTheme="minorHAnsi" w:cstheme="minorHAnsi"/>
          <w:spacing w:val="1"/>
        </w:rPr>
        <w:t xml:space="preserve"> </w:t>
      </w:r>
      <w:r w:rsidRPr="007A3156">
        <w:rPr>
          <w:rFonts w:asciiTheme="minorHAnsi" w:hAnsiTheme="minorHAnsi" w:cstheme="minorHAnsi"/>
        </w:rPr>
        <w:t>Proponente,</w:t>
      </w:r>
      <w:r w:rsidRPr="007A3156">
        <w:rPr>
          <w:rFonts w:asciiTheme="minorHAnsi" w:hAnsiTheme="minorHAnsi" w:cstheme="minorHAnsi"/>
          <w:spacing w:val="1"/>
        </w:rPr>
        <w:t xml:space="preserve"> </w:t>
      </w:r>
      <w:r w:rsidRPr="007A3156">
        <w:rPr>
          <w:rFonts w:asciiTheme="minorHAnsi" w:hAnsiTheme="minorHAnsi" w:cstheme="minorHAnsi"/>
        </w:rPr>
        <w:t>así</w:t>
      </w:r>
      <w:r w:rsidRPr="007A3156">
        <w:rPr>
          <w:rFonts w:asciiTheme="minorHAnsi" w:hAnsiTheme="minorHAnsi" w:cstheme="minorHAnsi"/>
          <w:spacing w:val="1"/>
        </w:rPr>
        <w:t xml:space="preserve"> </w:t>
      </w:r>
      <w:r w:rsidRPr="007A3156">
        <w:rPr>
          <w:rFonts w:asciiTheme="minorHAnsi" w:hAnsiTheme="minorHAnsi" w:cstheme="minorHAnsi"/>
        </w:rPr>
        <w:t>como</w:t>
      </w:r>
      <w:r w:rsidRPr="007A3156">
        <w:rPr>
          <w:rFonts w:asciiTheme="minorHAnsi" w:hAnsiTheme="minorHAnsi" w:cstheme="minorHAnsi"/>
          <w:spacing w:val="1"/>
        </w:rPr>
        <w:t xml:space="preserve"> </w:t>
      </w:r>
      <w:r w:rsidRPr="007A3156">
        <w:rPr>
          <w:rFonts w:asciiTheme="minorHAnsi" w:hAnsiTheme="minorHAnsi" w:cstheme="minorHAnsi"/>
        </w:rPr>
        <w:t>el</w:t>
      </w:r>
      <w:r w:rsidRPr="007A3156">
        <w:rPr>
          <w:rFonts w:asciiTheme="minorHAnsi" w:hAnsiTheme="minorHAnsi" w:cstheme="minorHAnsi"/>
          <w:spacing w:val="1"/>
        </w:rPr>
        <w:t xml:space="preserve"> </w:t>
      </w:r>
      <w:r w:rsidRPr="007A3156">
        <w:rPr>
          <w:rFonts w:asciiTheme="minorHAnsi" w:hAnsiTheme="minorHAnsi" w:cstheme="minorHAnsi"/>
        </w:rPr>
        <w:t>nombre,</w:t>
      </w:r>
      <w:r w:rsidRPr="007A3156">
        <w:rPr>
          <w:rFonts w:asciiTheme="minorHAnsi" w:hAnsiTheme="minorHAnsi" w:cstheme="minorHAnsi"/>
          <w:spacing w:val="1"/>
        </w:rPr>
        <w:t xml:space="preserve"> </w:t>
      </w:r>
      <w:r w:rsidRPr="007A3156">
        <w:rPr>
          <w:rFonts w:asciiTheme="minorHAnsi" w:hAnsiTheme="minorHAnsi" w:cstheme="minorHAnsi"/>
        </w:rPr>
        <w:t>cargo</w:t>
      </w:r>
      <w:r w:rsidRPr="007A3156">
        <w:rPr>
          <w:rFonts w:asciiTheme="minorHAnsi" w:hAnsiTheme="minorHAnsi" w:cstheme="minorHAnsi"/>
          <w:spacing w:val="1"/>
        </w:rPr>
        <w:t xml:space="preserve"> </w:t>
      </w:r>
      <w:r w:rsidRPr="007A3156">
        <w:rPr>
          <w:rFonts w:asciiTheme="minorHAnsi" w:hAnsiTheme="minorHAnsi" w:cstheme="minorHAnsi"/>
        </w:rPr>
        <w:t>e</w:t>
      </w:r>
      <w:r w:rsidRPr="007A3156">
        <w:rPr>
          <w:rFonts w:asciiTheme="minorHAnsi" w:hAnsiTheme="minorHAnsi" w:cstheme="minorHAnsi"/>
          <w:spacing w:val="1"/>
        </w:rPr>
        <w:t xml:space="preserve"> </w:t>
      </w:r>
      <w:r w:rsidRPr="007A3156">
        <w:rPr>
          <w:rFonts w:asciiTheme="minorHAnsi" w:hAnsiTheme="minorHAnsi" w:cstheme="minorHAnsi"/>
        </w:rPr>
        <w:t>información</w:t>
      </w:r>
      <w:r w:rsidRPr="007A3156">
        <w:rPr>
          <w:rFonts w:asciiTheme="minorHAnsi" w:hAnsiTheme="minorHAnsi" w:cstheme="minorHAnsi"/>
          <w:spacing w:val="1"/>
        </w:rPr>
        <w:t xml:space="preserve"> </w:t>
      </w:r>
      <w:r w:rsidRPr="007A3156">
        <w:rPr>
          <w:rFonts w:asciiTheme="minorHAnsi" w:hAnsiTheme="minorHAnsi" w:cstheme="minorHAnsi"/>
        </w:rPr>
        <w:t>de</w:t>
      </w:r>
      <w:r w:rsidRPr="007A3156">
        <w:rPr>
          <w:rFonts w:asciiTheme="minorHAnsi" w:hAnsiTheme="minorHAnsi" w:cstheme="minorHAnsi"/>
          <w:spacing w:val="1"/>
        </w:rPr>
        <w:t xml:space="preserve"> </w:t>
      </w:r>
      <w:r w:rsidRPr="007A3156">
        <w:rPr>
          <w:rFonts w:asciiTheme="minorHAnsi" w:hAnsiTheme="minorHAnsi" w:cstheme="minorHAnsi"/>
        </w:rPr>
        <w:t>contacto</w:t>
      </w:r>
      <w:r w:rsidRPr="007A3156">
        <w:rPr>
          <w:rFonts w:asciiTheme="minorHAnsi" w:hAnsiTheme="minorHAnsi" w:cstheme="minorHAnsi"/>
          <w:spacing w:val="1"/>
        </w:rPr>
        <w:t xml:space="preserve"> </w:t>
      </w:r>
      <w:r w:rsidRPr="007A3156">
        <w:rPr>
          <w:rFonts w:asciiTheme="minorHAnsi" w:hAnsiTheme="minorHAnsi" w:cstheme="minorHAnsi"/>
        </w:rPr>
        <w:t>del</w:t>
      </w:r>
      <w:r w:rsidRPr="007A3156">
        <w:rPr>
          <w:rFonts w:asciiTheme="minorHAnsi" w:hAnsiTheme="minorHAnsi" w:cstheme="minorHAnsi"/>
          <w:spacing w:val="-52"/>
        </w:rPr>
        <w:t xml:space="preserve"> </w:t>
      </w:r>
      <w:r w:rsidRPr="007A3156">
        <w:rPr>
          <w:rFonts w:asciiTheme="minorHAnsi" w:hAnsiTheme="minorHAnsi" w:cstheme="minorHAnsi"/>
        </w:rPr>
        <w:t>responsable a quien se contactará para cualquier asunto relacionado con la</w:t>
      </w:r>
      <w:r w:rsidRPr="007A3156">
        <w:rPr>
          <w:rFonts w:asciiTheme="minorHAnsi" w:hAnsiTheme="minorHAnsi" w:cstheme="minorHAnsi"/>
          <w:spacing w:val="1"/>
        </w:rPr>
        <w:t xml:space="preserve"> </w:t>
      </w:r>
      <w:r w:rsidRPr="007A3156">
        <w:rPr>
          <w:rFonts w:asciiTheme="minorHAnsi" w:hAnsiTheme="minorHAnsi" w:cstheme="minorHAnsi"/>
        </w:rPr>
        <w:t>Propuesta.</w:t>
      </w:r>
      <w:r w:rsidRPr="007A3156">
        <w:rPr>
          <w:rFonts w:asciiTheme="minorHAnsi" w:hAnsiTheme="minorHAnsi" w:cstheme="minorHAnsi"/>
          <w:spacing w:val="1"/>
        </w:rPr>
        <w:t xml:space="preserve"> </w:t>
      </w:r>
      <w:r w:rsidRPr="007A3156">
        <w:rPr>
          <w:rFonts w:asciiTheme="minorHAnsi" w:hAnsiTheme="minorHAnsi" w:cstheme="minorHAnsi"/>
        </w:rPr>
        <w:t>Esta</w:t>
      </w:r>
      <w:r w:rsidRPr="007A3156">
        <w:rPr>
          <w:rFonts w:asciiTheme="minorHAnsi" w:hAnsiTheme="minorHAnsi" w:cstheme="minorHAnsi"/>
          <w:spacing w:val="1"/>
        </w:rPr>
        <w:t xml:space="preserve"> </w:t>
      </w:r>
      <w:r w:rsidRPr="007A3156">
        <w:rPr>
          <w:rFonts w:asciiTheme="minorHAnsi" w:hAnsiTheme="minorHAnsi" w:cstheme="minorHAnsi"/>
        </w:rPr>
        <w:t>carta</w:t>
      </w:r>
      <w:r w:rsidRPr="007A3156">
        <w:rPr>
          <w:rFonts w:asciiTheme="minorHAnsi" w:hAnsiTheme="minorHAnsi" w:cstheme="minorHAnsi"/>
          <w:spacing w:val="1"/>
        </w:rPr>
        <w:t xml:space="preserve"> </w:t>
      </w:r>
      <w:r w:rsidRPr="007A3156">
        <w:rPr>
          <w:rFonts w:asciiTheme="minorHAnsi" w:hAnsiTheme="minorHAnsi" w:cstheme="minorHAnsi"/>
        </w:rPr>
        <w:t>deberá</w:t>
      </w:r>
      <w:r w:rsidRPr="007A3156">
        <w:rPr>
          <w:rFonts w:asciiTheme="minorHAnsi" w:hAnsiTheme="minorHAnsi" w:cstheme="minorHAnsi"/>
          <w:spacing w:val="1"/>
        </w:rPr>
        <w:t xml:space="preserve"> </w:t>
      </w:r>
      <w:r w:rsidRPr="007A3156">
        <w:rPr>
          <w:rFonts w:asciiTheme="minorHAnsi" w:hAnsiTheme="minorHAnsi" w:cstheme="minorHAnsi"/>
        </w:rPr>
        <w:t>estar</w:t>
      </w:r>
      <w:r w:rsidRPr="007A3156">
        <w:rPr>
          <w:rFonts w:asciiTheme="minorHAnsi" w:hAnsiTheme="minorHAnsi" w:cstheme="minorHAnsi"/>
          <w:spacing w:val="1"/>
        </w:rPr>
        <w:t xml:space="preserve"> </w:t>
      </w:r>
      <w:r w:rsidRPr="007A3156">
        <w:rPr>
          <w:rFonts w:asciiTheme="minorHAnsi" w:hAnsiTheme="minorHAnsi" w:cstheme="minorHAnsi"/>
        </w:rPr>
        <w:t>firmada</w:t>
      </w:r>
      <w:r w:rsidRPr="007A3156">
        <w:rPr>
          <w:rFonts w:asciiTheme="minorHAnsi" w:hAnsiTheme="minorHAnsi" w:cstheme="minorHAnsi"/>
          <w:spacing w:val="1"/>
        </w:rPr>
        <w:t xml:space="preserve"> </w:t>
      </w:r>
      <w:r w:rsidRPr="007A3156">
        <w:rPr>
          <w:rFonts w:asciiTheme="minorHAnsi" w:hAnsiTheme="minorHAnsi" w:cstheme="minorHAnsi"/>
        </w:rPr>
        <w:t>por</w:t>
      </w:r>
      <w:r w:rsidRPr="007A3156">
        <w:rPr>
          <w:rFonts w:asciiTheme="minorHAnsi" w:hAnsiTheme="minorHAnsi" w:cstheme="minorHAnsi"/>
          <w:spacing w:val="1"/>
        </w:rPr>
        <w:t xml:space="preserve"> </w:t>
      </w:r>
      <w:r w:rsidRPr="007A3156">
        <w:rPr>
          <w:rFonts w:asciiTheme="minorHAnsi" w:hAnsiTheme="minorHAnsi" w:cstheme="minorHAnsi"/>
        </w:rPr>
        <w:t>el</w:t>
      </w:r>
      <w:r w:rsidRPr="007A3156">
        <w:rPr>
          <w:rFonts w:asciiTheme="minorHAnsi" w:hAnsiTheme="minorHAnsi" w:cstheme="minorHAnsi"/>
          <w:spacing w:val="1"/>
        </w:rPr>
        <w:t xml:space="preserve"> </w:t>
      </w:r>
      <w:r w:rsidRPr="007A3156">
        <w:rPr>
          <w:rFonts w:asciiTheme="minorHAnsi" w:hAnsiTheme="minorHAnsi" w:cstheme="minorHAnsi"/>
        </w:rPr>
        <w:t>representante</w:t>
      </w:r>
      <w:r w:rsidRPr="007A3156">
        <w:rPr>
          <w:rFonts w:asciiTheme="minorHAnsi" w:hAnsiTheme="minorHAnsi" w:cstheme="minorHAnsi"/>
          <w:spacing w:val="1"/>
        </w:rPr>
        <w:t xml:space="preserve"> </w:t>
      </w:r>
      <w:r w:rsidRPr="007A3156">
        <w:rPr>
          <w:rFonts w:asciiTheme="minorHAnsi" w:hAnsiTheme="minorHAnsi" w:cstheme="minorHAnsi"/>
        </w:rPr>
        <w:t>legal</w:t>
      </w:r>
      <w:r w:rsidRPr="007A3156">
        <w:rPr>
          <w:rFonts w:asciiTheme="minorHAnsi" w:hAnsiTheme="minorHAnsi" w:cstheme="minorHAnsi"/>
          <w:spacing w:val="1"/>
        </w:rPr>
        <w:t xml:space="preserve"> </w:t>
      </w:r>
      <w:r w:rsidRPr="007A3156">
        <w:rPr>
          <w:rFonts w:asciiTheme="minorHAnsi" w:hAnsiTheme="minorHAnsi" w:cstheme="minorHAnsi"/>
        </w:rPr>
        <w:t>del</w:t>
      </w:r>
      <w:r w:rsidRPr="007A3156">
        <w:rPr>
          <w:rFonts w:asciiTheme="minorHAnsi" w:hAnsiTheme="minorHAnsi" w:cstheme="minorHAnsi"/>
          <w:spacing w:val="1"/>
        </w:rPr>
        <w:t xml:space="preserve"> </w:t>
      </w:r>
      <w:r w:rsidRPr="007A3156">
        <w:rPr>
          <w:rFonts w:asciiTheme="minorHAnsi" w:hAnsiTheme="minorHAnsi" w:cstheme="minorHAnsi"/>
        </w:rPr>
        <w:t>Proponente</w:t>
      </w:r>
      <w:r w:rsidRPr="007A3156">
        <w:rPr>
          <w:rFonts w:asciiTheme="minorHAnsi" w:hAnsiTheme="minorHAnsi" w:cstheme="minorHAnsi"/>
          <w:spacing w:val="-2"/>
        </w:rPr>
        <w:t xml:space="preserve"> </w:t>
      </w:r>
      <w:r w:rsidRPr="007A3156">
        <w:rPr>
          <w:rFonts w:asciiTheme="minorHAnsi" w:hAnsiTheme="minorHAnsi" w:cstheme="minorHAnsi"/>
        </w:rPr>
        <w:t>o</w:t>
      </w:r>
      <w:r w:rsidRPr="007A3156">
        <w:rPr>
          <w:rFonts w:asciiTheme="minorHAnsi" w:hAnsiTheme="minorHAnsi" w:cstheme="minorHAnsi"/>
          <w:spacing w:val="-1"/>
        </w:rPr>
        <w:t xml:space="preserve"> </w:t>
      </w:r>
      <w:r w:rsidRPr="007A3156">
        <w:rPr>
          <w:rFonts w:asciiTheme="minorHAnsi" w:hAnsiTheme="minorHAnsi" w:cstheme="minorHAnsi"/>
        </w:rPr>
        <w:t>por</w:t>
      </w:r>
      <w:r w:rsidRPr="007A3156">
        <w:rPr>
          <w:rFonts w:asciiTheme="minorHAnsi" w:hAnsiTheme="minorHAnsi" w:cstheme="minorHAnsi"/>
          <w:spacing w:val="-1"/>
        </w:rPr>
        <w:t xml:space="preserve"> </w:t>
      </w:r>
      <w:r w:rsidRPr="007A3156">
        <w:rPr>
          <w:rFonts w:asciiTheme="minorHAnsi" w:hAnsiTheme="minorHAnsi" w:cstheme="minorHAnsi"/>
        </w:rPr>
        <w:t>el apoderado</w:t>
      </w:r>
      <w:r w:rsidRPr="007A3156">
        <w:rPr>
          <w:rFonts w:asciiTheme="minorHAnsi" w:hAnsiTheme="minorHAnsi" w:cstheme="minorHAnsi"/>
          <w:spacing w:val="-2"/>
        </w:rPr>
        <w:t xml:space="preserve"> </w:t>
      </w:r>
      <w:r w:rsidRPr="007A3156">
        <w:rPr>
          <w:rFonts w:asciiTheme="minorHAnsi" w:hAnsiTheme="minorHAnsi" w:cstheme="minorHAnsi"/>
        </w:rPr>
        <w:t>constituido para</w:t>
      </w:r>
      <w:r w:rsidRPr="007A3156">
        <w:rPr>
          <w:rFonts w:asciiTheme="minorHAnsi" w:hAnsiTheme="minorHAnsi" w:cstheme="minorHAnsi"/>
          <w:spacing w:val="-3"/>
        </w:rPr>
        <w:t xml:space="preserve"> </w:t>
      </w:r>
      <w:r w:rsidRPr="007A3156">
        <w:rPr>
          <w:rFonts w:asciiTheme="minorHAnsi" w:hAnsiTheme="minorHAnsi" w:cstheme="minorHAnsi"/>
        </w:rPr>
        <w:t>el efecto.</w:t>
      </w:r>
    </w:p>
    <w:p w14:paraId="3F49D40F" w14:textId="77777777" w:rsidR="00727634" w:rsidRPr="007A3156" w:rsidRDefault="00F53E22" w:rsidP="006B3B62">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rPr>
        <w:t>Anexo</w:t>
      </w:r>
      <w:r w:rsidRPr="007A3156">
        <w:rPr>
          <w:rFonts w:asciiTheme="minorHAnsi" w:hAnsiTheme="minorHAnsi" w:cstheme="minorHAnsi"/>
          <w:spacing w:val="-3"/>
        </w:rPr>
        <w:t xml:space="preserve"> </w:t>
      </w:r>
      <w:r w:rsidRPr="007A3156">
        <w:rPr>
          <w:rFonts w:asciiTheme="minorHAnsi" w:hAnsiTheme="minorHAnsi" w:cstheme="minorHAnsi"/>
        </w:rPr>
        <w:t>No.</w:t>
      </w:r>
      <w:r w:rsidRPr="007A3156">
        <w:rPr>
          <w:rFonts w:asciiTheme="minorHAnsi" w:hAnsiTheme="minorHAnsi" w:cstheme="minorHAnsi"/>
          <w:spacing w:val="-2"/>
        </w:rPr>
        <w:t xml:space="preserve"> </w:t>
      </w:r>
      <w:r w:rsidRPr="007A3156">
        <w:rPr>
          <w:rFonts w:asciiTheme="minorHAnsi" w:hAnsiTheme="minorHAnsi" w:cstheme="minorHAnsi"/>
        </w:rPr>
        <w:t>3</w:t>
      </w:r>
      <w:r w:rsidRPr="007A3156">
        <w:rPr>
          <w:rFonts w:asciiTheme="minorHAnsi" w:hAnsiTheme="minorHAnsi" w:cstheme="minorHAnsi"/>
          <w:spacing w:val="-4"/>
        </w:rPr>
        <w:t xml:space="preserve"> </w:t>
      </w:r>
      <w:r w:rsidR="00727634" w:rsidRPr="007A3156">
        <w:rPr>
          <w:rFonts w:asciiTheme="minorHAnsi" w:hAnsiTheme="minorHAnsi" w:cstheme="minorHAnsi"/>
        </w:rPr>
        <w:t xml:space="preserve">Carta De Aceptación De Valores Institucionales Y Código De Ética </w:t>
      </w:r>
    </w:p>
    <w:p w14:paraId="2341EC39" w14:textId="32B0AF82" w:rsidR="00F53E22" w:rsidRPr="007A3156" w:rsidRDefault="00F53E22" w:rsidP="006B3B62">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rPr>
        <w:t>Anexo</w:t>
      </w:r>
      <w:r w:rsidRPr="007A3156">
        <w:rPr>
          <w:rFonts w:asciiTheme="minorHAnsi" w:hAnsiTheme="minorHAnsi" w:cstheme="minorHAnsi"/>
          <w:spacing w:val="-4"/>
        </w:rPr>
        <w:t xml:space="preserve"> </w:t>
      </w:r>
      <w:r w:rsidRPr="007A3156">
        <w:rPr>
          <w:rFonts w:asciiTheme="minorHAnsi" w:hAnsiTheme="minorHAnsi" w:cstheme="minorHAnsi"/>
        </w:rPr>
        <w:t>No.</w:t>
      </w:r>
      <w:r w:rsidRPr="007A3156">
        <w:rPr>
          <w:rFonts w:asciiTheme="minorHAnsi" w:hAnsiTheme="minorHAnsi" w:cstheme="minorHAnsi"/>
          <w:spacing w:val="-3"/>
        </w:rPr>
        <w:t xml:space="preserve"> </w:t>
      </w:r>
      <w:r w:rsidRPr="007A3156">
        <w:rPr>
          <w:rFonts w:asciiTheme="minorHAnsi" w:hAnsiTheme="minorHAnsi" w:cstheme="minorHAnsi"/>
        </w:rPr>
        <w:t>4</w:t>
      </w:r>
      <w:r w:rsidRPr="007A3156">
        <w:rPr>
          <w:rFonts w:asciiTheme="minorHAnsi" w:hAnsiTheme="minorHAnsi" w:cstheme="minorHAnsi"/>
          <w:spacing w:val="-5"/>
        </w:rPr>
        <w:t xml:space="preserve"> </w:t>
      </w:r>
      <w:r w:rsidRPr="007A3156">
        <w:rPr>
          <w:rFonts w:asciiTheme="minorHAnsi" w:hAnsiTheme="minorHAnsi" w:cstheme="minorHAnsi"/>
        </w:rPr>
        <w:t>Confidencialidad</w:t>
      </w:r>
      <w:r w:rsidRPr="007A3156">
        <w:rPr>
          <w:rFonts w:asciiTheme="minorHAnsi" w:hAnsiTheme="minorHAnsi" w:cstheme="minorHAnsi"/>
          <w:spacing w:val="-2"/>
        </w:rPr>
        <w:t xml:space="preserve"> </w:t>
      </w:r>
      <w:r w:rsidRPr="007A3156">
        <w:rPr>
          <w:rFonts w:asciiTheme="minorHAnsi" w:hAnsiTheme="minorHAnsi" w:cstheme="minorHAnsi"/>
        </w:rPr>
        <w:t>y</w:t>
      </w:r>
      <w:r w:rsidRPr="007A3156">
        <w:rPr>
          <w:rFonts w:asciiTheme="minorHAnsi" w:hAnsiTheme="minorHAnsi" w:cstheme="minorHAnsi"/>
          <w:spacing w:val="-3"/>
        </w:rPr>
        <w:t xml:space="preserve"> </w:t>
      </w:r>
      <w:r w:rsidRPr="007A3156">
        <w:rPr>
          <w:rFonts w:asciiTheme="minorHAnsi" w:hAnsiTheme="minorHAnsi" w:cstheme="minorHAnsi"/>
        </w:rPr>
        <w:t>tratamiento</w:t>
      </w:r>
      <w:r w:rsidRPr="007A3156">
        <w:rPr>
          <w:rFonts w:asciiTheme="minorHAnsi" w:hAnsiTheme="minorHAnsi" w:cstheme="minorHAnsi"/>
          <w:spacing w:val="-2"/>
        </w:rPr>
        <w:t xml:space="preserve"> </w:t>
      </w:r>
      <w:r w:rsidRPr="007A3156">
        <w:rPr>
          <w:rFonts w:asciiTheme="minorHAnsi" w:hAnsiTheme="minorHAnsi" w:cstheme="minorHAnsi"/>
        </w:rPr>
        <w:t>de</w:t>
      </w:r>
      <w:r w:rsidRPr="007A3156">
        <w:rPr>
          <w:rFonts w:asciiTheme="minorHAnsi" w:hAnsiTheme="minorHAnsi" w:cstheme="minorHAnsi"/>
          <w:spacing w:val="-2"/>
        </w:rPr>
        <w:t xml:space="preserve"> </w:t>
      </w:r>
      <w:r w:rsidRPr="007A3156">
        <w:rPr>
          <w:rFonts w:asciiTheme="minorHAnsi" w:hAnsiTheme="minorHAnsi" w:cstheme="minorHAnsi"/>
        </w:rPr>
        <w:t>datos</w:t>
      </w:r>
      <w:r w:rsidRPr="007A3156">
        <w:rPr>
          <w:rFonts w:asciiTheme="minorHAnsi" w:hAnsiTheme="minorHAnsi" w:cstheme="minorHAnsi"/>
          <w:spacing w:val="-4"/>
        </w:rPr>
        <w:t xml:space="preserve"> </w:t>
      </w:r>
      <w:r w:rsidRPr="007A3156">
        <w:rPr>
          <w:rFonts w:asciiTheme="minorHAnsi" w:hAnsiTheme="minorHAnsi" w:cstheme="minorHAnsi"/>
        </w:rPr>
        <w:t>personales</w:t>
      </w:r>
    </w:p>
    <w:p w14:paraId="4F2DE12B" w14:textId="77777777" w:rsidR="005B5F16" w:rsidRPr="007A3156" w:rsidRDefault="00F53E22" w:rsidP="005B5F16">
      <w:pPr>
        <w:pStyle w:val="Sinespaciado"/>
        <w:numPr>
          <w:ilvl w:val="0"/>
          <w:numId w:val="21"/>
        </w:numPr>
        <w:spacing w:line="240" w:lineRule="exact"/>
        <w:ind w:left="426"/>
        <w:jc w:val="both"/>
        <w:rPr>
          <w:rFonts w:asciiTheme="minorHAnsi" w:hAnsiTheme="minorHAnsi" w:cstheme="minorHAnsi"/>
          <w:lang w:val="es-CO" w:eastAsia="es-CO"/>
        </w:rPr>
      </w:pPr>
      <w:r w:rsidRPr="007A3156">
        <w:rPr>
          <w:rFonts w:asciiTheme="minorHAnsi" w:hAnsiTheme="minorHAnsi" w:cstheme="minorHAnsi"/>
        </w:rPr>
        <w:t>Anexo</w:t>
      </w:r>
      <w:r w:rsidRPr="007A3156">
        <w:rPr>
          <w:rFonts w:asciiTheme="minorHAnsi" w:hAnsiTheme="minorHAnsi" w:cstheme="minorHAnsi"/>
          <w:spacing w:val="-3"/>
        </w:rPr>
        <w:t xml:space="preserve"> </w:t>
      </w:r>
      <w:r w:rsidRPr="007A3156">
        <w:rPr>
          <w:rFonts w:asciiTheme="minorHAnsi" w:hAnsiTheme="minorHAnsi" w:cstheme="minorHAnsi"/>
        </w:rPr>
        <w:t>No.</w:t>
      </w:r>
      <w:r w:rsidRPr="007A3156">
        <w:rPr>
          <w:rFonts w:asciiTheme="minorHAnsi" w:hAnsiTheme="minorHAnsi" w:cstheme="minorHAnsi"/>
          <w:spacing w:val="-3"/>
        </w:rPr>
        <w:t xml:space="preserve"> </w:t>
      </w:r>
      <w:r w:rsidRPr="007A3156">
        <w:rPr>
          <w:rFonts w:asciiTheme="minorHAnsi" w:hAnsiTheme="minorHAnsi" w:cstheme="minorHAnsi"/>
        </w:rPr>
        <w:t>5</w:t>
      </w:r>
      <w:r w:rsidRPr="007A3156">
        <w:rPr>
          <w:rFonts w:asciiTheme="minorHAnsi" w:hAnsiTheme="minorHAnsi" w:cstheme="minorHAnsi"/>
          <w:spacing w:val="-4"/>
        </w:rPr>
        <w:t xml:space="preserve"> </w:t>
      </w:r>
      <w:r w:rsidRPr="007A3156">
        <w:rPr>
          <w:rFonts w:asciiTheme="minorHAnsi" w:hAnsiTheme="minorHAnsi" w:cstheme="minorHAnsi"/>
        </w:rPr>
        <w:t>Requisitos</w:t>
      </w:r>
      <w:r w:rsidRPr="007A3156">
        <w:rPr>
          <w:rFonts w:asciiTheme="minorHAnsi" w:hAnsiTheme="minorHAnsi" w:cstheme="minorHAnsi"/>
          <w:spacing w:val="-4"/>
        </w:rPr>
        <w:t xml:space="preserve"> </w:t>
      </w:r>
      <w:r w:rsidRPr="007A3156">
        <w:rPr>
          <w:rFonts w:asciiTheme="minorHAnsi" w:hAnsiTheme="minorHAnsi" w:cstheme="minorHAnsi"/>
        </w:rPr>
        <w:t>de</w:t>
      </w:r>
      <w:r w:rsidRPr="007A3156">
        <w:rPr>
          <w:rFonts w:asciiTheme="minorHAnsi" w:hAnsiTheme="minorHAnsi" w:cstheme="minorHAnsi"/>
          <w:spacing w:val="-3"/>
        </w:rPr>
        <w:t xml:space="preserve"> </w:t>
      </w:r>
      <w:r w:rsidRPr="007A3156">
        <w:rPr>
          <w:rFonts w:asciiTheme="minorHAnsi" w:hAnsiTheme="minorHAnsi" w:cstheme="minorHAnsi"/>
        </w:rPr>
        <w:t>seguridad</w:t>
      </w:r>
      <w:r w:rsidRPr="007A3156">
        <w:rPr>
          <w:rFonts w:asciiTheme="minorHAnsi" w:hAnsiTheme="minorHAnsi" w:cstheme="minorHAnsi"/>
          <w:spacing w:val="-3"/>
        </w:rPr>
        <w:t xml:space="preserve"> </w:t>
      </w:r>
      <w:r w:rsidRPr="007A3156">
        <w:rPr>
          <w:rFonts w:asciiTheme="minorHAnsi" w:hAnsiTheme="minorHAnsi" w:cstheme="minorHAnsi"/>
        </w:rPr>
        <w:t>y</w:t>
      </w:r>
      <w:r w:rsidRPr="007A3156">
        <w:rPr>
          <w:rFonts w:asciiTheme="minorHAnsi" w:hAnsiTheme="minorHAnsi" w:cstheme="minorHAnsi"/>
          <w:spacing w:val="-2"/>
        </w:rPr>
        <w:t xml:space="preserve"> </w:t>
      </w:r>
      <w:r w:rsidRPr="007A3156">
        <w:rPr>
          <w:rFonts w:asciiTheme="minorHAnsi" w:hAnsiTheme="minorHAnsi" w:cstheme="minorHAnsi"/>
        </w:rPr>
        <w:t>salud</w:t>
      </w:r>
      <w:r w:rsidRPr="007A3156">
        <w:rPr>
          <w:rFonts w:asciiTheme="minorHAnsi" w:hAnsiTheme="minorHAnsi" w:cstheme="minorHAnsi"/>
          <w:spacing w:val="-3"/>
        </w:rPr>
        <w:t xml:space="preserve"> </w:t>
      </w:r>
      <w:r w:rsidRPr="007A3156">
        <w:rPr>
          <w:rFonts w:asciiTheme="minorHAnsi" w:hAnsiTheme="minorHAnsi" w:cstheme="minorHAnsi"/>
        </w:rPr>
        <w:t>en</w:t>
      </w:r>
      <w:r w:rsidRPr="007A3156">
        <w:rPr>
          <w:rFonts w:asciiTheme="minorHAnsi" w:hAnsiTheme="minorHAnsi" w:cstheme="minorHAnsi"/>
          <w:spacing w:val="-2"/>
        </w:rPr>
        <w:t xml:space="preserve"> </w:t>
      </w:r>
      <w:r w:rsidRPr="007A3156">
        <w:rPr>
          <w:rFonts w:asciiTheme="minorHAnsi" w:hAnsiTheme="minorHAnsi" w:cstheme="minorHAnsi"/>
        </w:rPr>
        <w:t>el</w:t>
      </w:r>
      <w:r w:rsidRPr="007A3156">
        <w:rPr>
          <w:rFonts w:asciiTheme="minorHAnsi" w:hAnsiTheme="minorHAnsi" w:cstheme="minorHAnsi"/>
          <w:spacing w:val="-2"/>
        </w:rPr>
        <w:t xml:space="preserve"> </w:t>
      </w:r>
      <w:r w:rsidRPr="007A3156">
        <w:rPr>
          <w:rFonts w:asciiTheme="minorHAnsi" w:hAnsiTheme="minorHAnsi" w:cstheme="minorHAnsi"/>
        </w:rPr>
        <w:t>trabajo.</w:t>
      </w:r>
    </w:p>
    <w:p w14:paraId="3458962A" w14:textId="77777777" w:rsidR="00312230" w:rsidRPr="007A3156" w:rsidRDefault="00312230" w:rsidP="005B5F16">
      <w:pPr>
        <w:autoSpaceDE w:val="0"/>
        <w:autoSpaceDN w:val="0"/>
        <w:adjustRightInd w:val="0"/>
        <w:spacing w:after="0" w:line="240" w:lineRule="exact"/>
        <w:jc w:val="both"/>
        <w:rPr>
          <w:rFonts w:asciiTheme="minorHAnsi" w:hAnsiTheme="minorHAnsi" w:cstheme="minorHAnsi"/>
          <w:sz w:val="22"/>
        </w:rPr>
      </w:pPr>
    </w:p>
    <w:p w14:paraId="45859ED3" w14:textId="77777777" w:rsidR="00AB010C" w:rsidRPr="007A3156" w:rsidRDefault="002B6599" w:rsidP="005B5F16">
      <w:pPr>
        <w:pStyle w:val="Ttulo1"/>
        <w:numPr>
          <w:ilvl w:val="0"/>
          <w:numId w:val="1"/>
        </w:numPr>
        <w:spacing w:before="0" w:line="240" w:lineRule="exact"/>
        <w:ind w:left="426" w:hanging="426"/>
        <w:jc w:val="both"/>
        <w:rPr>
          <w:rFonts w:asciiTheme="minorHAnsi" w:hAnsiTheme="minorHAnsi" w:cstheme="minorHAnsi"/>
          <w:sz w:val="22"/>
          <w:szCs w:val="22"/>
          <w:lang w:eastAsia="es-ES"/>
        </w:rPr>
      </w:pPr>
      <w:bookmarkStart w:id="73" w:name="_Toc110509322"/>
      <w:bookmarkStart w:id="74" w:name="_Toc297881898"/>
      <w:r w:rsidRPr="007A3156">
        <w:rPr>
          <w:rFonts w:asciiTheme="minorHAnsi" w:hAnsiTheme="minorHAnsi" w:cstheme="minorHAnsi"/>
          <w:sz w:val="22"/>
          <w:szCs w:val="22"/>
          <w:lang w:eastAsia="es-ES"/>
        </w:rPr>
        <w:t>ADJUDICACIÓN DEL CONTRAT</w:t>
      </w:r>
      <w:r w:rsidR="007367F8" w:rsidRPr="007A3156">
        <w:rPr>
          <w:rFonts w:asciiTheme="minorHAnsi" w:hAnsiTheme="minorHAnsi" w:cstheme="minorHAnsi"/>
          <w:sz w:val="22"/>
          <w:szCs w:val="22"/>
          <w:lang w:eastAsia="es-ES"/>
        </w:rPr>
        <w:t>O</w:t>
      </w:r>
      <w:r w:rsidR="00B91F28" w:rsidRPr="007A3156">
        <w:rPr>
          <w:rFonts w:asciiTheme="minorHAnsi" w:hAnsiTheme="minorHAnsi" w:cstheme="minorHAnsi"/>
          <w:sz w:val="22"/>
          <w:szCs w:val="22"/>
          <w:lang w:eastAsia="es-ES"/>
        </w:rPr>
        <w:t xml:space="preserve"> Y FORMA DE PAGO</w:t>
      </w:r>
      <w:bookmarkEnd w:id="73"/>
    </w:p>
    <w:bookmarkEnd w:id="74"/>
    <w:p w14:paraId="322AEF20" w14:textId="77777777" w:rsidR="00AB010C" w:rsidRPr="007A3156" w:rsidRDefault="00AB010C" w:rsidP="005B5F16">
      <w:pPr>
        <w:spacing w:after="0" w:line="240" w:lineRule="exact"/>
        <w:jc w:val="both"/>
        <w:rPr>
          <w:rFonts w:asciiTheme="minorHAnsi" w:hAnsiTheme="minorHAnsi" w:cstheme="minorHAnsi"/>
          <w:b/>
          <w:sz w:val="22"/>
          <w:lang w:eastAsia="es-ES"/>
        </w:rPr>
      </w:pPr>
    </w:p>
    <w:p w14:paraId="34247CBC" w14:textId="5B317203" w:rsidR="0074333B" w:rsidRPr="007A3156" w:rsidRDefault="0074333B" w:rsidP="005B5F16">
      <w:pPr>
        <w:spacing w:after="0" w:line="240" w:lineRule="exact"/>
        <w:jc w:val="both"/>
        <w:rPr>
          <w:rFonts w:asciiTheme="minorHAnsi" w:hAnsiTheme="minorHAnsi" w:cstheme="minorHAnsi"/>
          <w:sz w:val="22"/>
        </w:rPr>
      </w:pPr>
      <w:bookmarkStart w:id="75" w:name="_Toc332187513"/>
      <w:bookmarkStart w:id="76" w:name="_Toc335407506"/>
      <w:r w:rsidRPr="007A3156">
        <w:rPr>
          <w:rFonts w:asciiTheme="minorHAnsi" w:hAnsiTheme="minorHAnsi" w:cstheme="minorHAnsi"/>
          <w:sz w:val="22"/>
        </w:rPr>
        <w:t xml:space="preserve">Una vez se adjudique el </w:t>
      </w:r>
      <w:r w:rsidR="00CC2580" w:rsidRPr="007A3156">
        <w:rPr>
          <w:rFonts w:asciiTheme="minorHAnsi" w:hAnsiTheme="minorHAnsi" w:cstheme="minorHAnsi"/>
          <w:sz w:val="22"/>
        </w:rPr>
        <w:t>c</w:t>
      </w:r>
      <w:r w:rsidRPr="007A3156">
        <w:rPr>
          <w:rFonts w:asciiTheme="minorHAnsi" w:hAnsiTheme="minorHAnsi" w:cstheme="minorHAnsi"/>
          <w:sz w:val="22"/>
        </w:rPr>
        <w:t>ontrato</w:t>
      </w:r>
      <w:r w:rsidR="003268B0" w:rsidRPr="007A3156">
        <w:rPr>
          <w:rFonts w:asciiTheme="minorHAnsi" w:hAnsiTheme="minorHAnsi" w:cstheme="minorHAnsi"/>
          <w:sz w:val="22"/>
        </w:rPr>
        <w:t xml:space="preserve"> de prestación de servicios</w:t>
      </w:r>
      <w:r w:rsidRPr="007A3156">
        <w:rPr>
          <w:rFonts w:asciiTheme="minorHAnsi" w:hAnsiTheme="minorHAnsi" w:cstheme="minorHAnsi"/>
          <w:sz w:val="22"/>
        </w:rPr>
        <w:t xml:space="preserve"> por parte de</w:t>
      </w:r>
      <w:r w:rsidR="00CC2580" w:rsidRPr="007A3156">
        <w:rPr>
          <w:rFonts w:asciiTheme="minorHAnsi" w:hAnsiTheme="minorHAnsi" w:cstheme="minorHAnsi"/>
          <w:sz w:val="22"/>
        </w:rPr>
        <w:t xml:space="preserve"> Bancóldex</w:t>
      </w:r>
      <w:r w:rsidRPr="007A3156">
        <w:rPr>
          <w:rFonts w:asciiTheme="minorHAnsi" w:hAnsiTheme="minorHAnsi" w:cstheme="minorHAnsi"/>
          <w:sz w:val="22"/>
        </w:rPr>
        <w:t xml:space="preserve"> se informará por escrito de dicha decisión, quien procederá a la firma y devolución </w:t>
      </w:r>
      <w:proofErr w:type="gramStart"/>
      <w:r w:rsidRPr="007A3156">
        <w:rPr>
          <w:rFonts w:asciiTheme="minorHAnsi" w:hAnsiTheme="minorHAnsi" w:cstheme="minorHAnsi"/>
          <w:sz w:val="22"/>
        </w:rPr>
        <w:t>del mismo</w:t>
      </w:r>
      <w:proofErr w:type="gramEnd"/>
      <w:r w:rsidRPr="007A3156">
        <w:rPr>
          <w:rFonts w:asciiTheme="minorHAnsi" w:hAnsiTheme="minorHAnsi" w:cstheme="minorHAnsi"/>
          <w:sz w:val="22"/>
        </w:rPr>
        <w:t xml:space="preserve">, junto con los demás documentos requeridos para </w:t>
      </w:r>
      <w:r w:rsidR="00DF7C58" w:rsidRPr="007A3156">
        <w:rPr>
          <w:rFonts w:asciiTheme="minorHAnsi" w:hAnsiTheme="minorHAnsi" w:cstheme="minorHAnsi"/>
          <w:sz w:val="22"/>
        </w:rPr>
        <w:t xml:space="preserve">su </w:t>
      </w:r>
      <w:r w:rsidR="003A0A45" w:rsidRPr="007A3156">
        <w:rPr>
          <w:rFonts w:asciiTheme="minorHAnsi" w:hAnsiTheme="minorHAnsi" w:cstheme="minorHAnsi"/>
          <w:sz w:val="22"/>
        </w:rPr>
        <w:t>legalización, dentro</w:t>
      </w:r>
      <w:r w:rsidRPr="007A3156">
        <w:rPr>
          <w:rFonts w:asciiTheme="minorHAnsi" w:hAnsiTheme="minorHAnsi" w:cstheme="minorHAnsi"/>
          <w:sz w:val="22"/>
        </w:rPr>
        <w:t xml:space="preserve"> de los diez (10) días hábiles siguientes a la fecha de envío del documento. </w:t>
      </w:r>
      <w:r w:rsidR="00CC2580" w:rsidRPr="007A3156">
        <w:rPr>
          <w:rFonts w:asciiTheme="minorHAnsi" w:hAnsiTheme="minorHAnsi" w:cstheme="minorHAnsi"/>
          <w:sz w:val="22"/>
        </w:rPr>
        <w:t>Bancóldex</w:t>
      </w:r>
      <w:r w:rsidRPr="007A3156">
        <w:rPr>
          <w:rFonts w:asciiTheme="minorHAnsi" w:hAnsiTheme="minorHAnsi" w:cstheme="minorHAnsi"/>
          <w:sz w:val="22"/>
        </w:rPr>
        <w:t xml:space="preserve"> podrá solicitar al proponente la constitución de pólizas de cumplimiento, conforme a los pagos pactados en el contrato.</w:t>
      </w:r>
    </w:p>
    <w:p w14:paraId="76D21787" w14:textId="77777777" w:rsidR="0074333B" w:rsidRPr="007A3156" w:rsidRDefault="0074333B" w:rsidP="005B5F16">
      <w:pPr>
        <w:spacing w:after="0" w:line="240" w:lineRule="exact"/>
        <w:jc w:val="both"/>
        <w:rPr>
          <w:rFonts w:asciiTheme="minorHAnsi" w:hAnsiTheme="minorHAnsi" w:cstheme="minorHAnsi"/>
          <w:sz w:val="22"/>
        </w:rPr>
      </w:pPr>
    </w:p>
    <w:p w14:paraId="74DD9113" w14:textId="77777777" w:rsidR="005C0D58" w:rsidRPr="007A3156" w:rsidRDefault="0074333B" w:rsidP="005B5F16">
      <w:pPr>
        <w:autoSpaceDE w:val="0"/>
        <w:autoSpaceDN w:val="0"/>
        <w:adjustRightInd w:val="0"/>
        <w:spacing w:after="0" w:line="240" w:lineRule="exact"/>
        <w:jc w:val="both"/>
        <w:rPr>
          <w:rFonts w:asciiTheme="minorHAnsi" w:hAnsiTheme="minorHAnsi" w:cstheme="minorHAnsi"/>
          <w:sz w:val="22"/>
        </w:rPr>
      </w:pPr>
      <w:r w:rsidRPr="007A3156">
        <w:rPr>
          <w:rFonts w:asciiTheme="minorHAnsi" w:hAnsiTheme="minorHAnsi" w:cstheme="minorHAnsi"/>
          <w:sz w:val="22"/>
        </w:rPr>
        <w:t xml:space="preserve">En caso de negativa u omisión del adjudicatario a suscribir el </w:t>
      </w:r>
      <w:r w:rsidR="003268B0" w:rsidRPr="007A3156">
        <w:rPr>
          <w:rFonts w:asciiTheme="minorHAnsi" w:hAnsiTheme="minorHAnsi" w:cstheme="minorHAnsi"/>
          <w:sz w:val="22"/>
        </w:rPr>
        <w:t>c</w:t>
      </w:r>
      <w:r w:rsidRPr="007A3156">
        <w:rPr>
          <w:rFonts w:asciiTheme="minorHAnsi" w:hAnsiTheme="minorHAnsi" w:cstheme="minorHAnsi"/>
          <w:sz w:val="22"/>
        </w:rPr>
        <w:t xml:space="preserve">ontrato en el plazo previsto, o en el evento de presentarse cualquier otra circunstancia por la cual el adjudicatario no esté en condiciones de firmar conforme a estos Términos de Referencia, </w:t>
      </w:r>
      <w:r w:rsidR="00CC2580" w:rsidRPr="007A3156">
        <w:rPr>
          <w:rFonts w:asciiTheme="minorHAnsi" w:hAnsiTheme="minorHAnsi" w:cstheme="minorHAnsi"/>
          <w:sz w:val="22"/>
        </w:rPr>
        <w:t>se incluirá en la lista el proponente en</w:t>
      </w:r>
      <w:r w:rsidRPr="007A3156">
        <w:rPr>
          <w:rFonts w:asciiTheme="minorHAnsi" w:hAnsiTheme="minorHAnsi" w:cstheme="minorHAnsi"/>
          <w:sz w:val="22"/>
        </w:rPr>
        <w:t xml:space="preserve"> siguiente en el orden de calificación mayor a menor, y así sucesivamente</w:t>
      </w:r>
      <w:r w:rsidR="005C0D58" w:rsidRPr="007A3156">
        <w:rPr>
          <w:rFonts w:asciiTheme="minorHAnsi" w:hAnsiTheme="minorHAnsi" w:cstheme="minorHAnsi"/>
          <w:sz w:val="22"/>
        </w:rPr>
        <w:t>.</w:t>
      </w:r>
    </w:p>
    <w:p w14:paraId="731369A1" w14:textId="77777777" w:rsidR="005C0D58" w:rsidRPr="007A3156" w:rsidRDefault="005C0D58" w:rsidP="005B5F16">
      <w:pPr>
        <w:autoSpaceDE w:val="0"/>
        <w:autoSpaceDN w:val="0"/>
        <w:adjustRightInd w:val="0"/>
        <w:spacing w:after="0" w:line="240" w:lineRule="exact"/>
        <w:jc w:val="both"/>
        <w:rPr>
          <w:rFonts w:asciiTheme="minorHAnsi" w:hAnsiTheme="minorHAnsi" w:cstheme="minorHAnsi"/>
          <w:sz w:val="22"/>
        </w:rPr>
      </w:pPr>
    </w:p>
    <w:p w14:paraId="4AC83CB3" w14:textId="120D1157" w:rsidR="00A72B33" w:rsidRPr="007A3156" w:rsidRDefault="005C0D58" w:rsidP="005B5F16">
      <w:pPr>
        <w:autoSpaceDE w:val="0"/>
        <w:autoSpaceDN w:val="0"/>
        <w:adjustRightInd w:val="0"/>
        <w:spacing w:after="0" w:line="240" w:lineRule="exact"/>
        <w:jc w:val="both"/>
        <w:rPr>
          <w:rFonts w:asciiTheme="minorHAnsi" w:hAnsiTheme="minorHAnsi" w:cstheme="minorHAnsi"/>
          <w:sz w:val="22"/>
        </w:rPr>
      </w:pPr>
      <w:r w:rsidRPr="007A3156">
        <w:rPr>
          <w:rFonts w:asciiTheme="minorHAnsi" w:hAnsiTheme="minorHAnsi" w:cstheme="minorHAnsi"/>
          <w:sz w:val="22"/>
        </w:rPr>
        <w:t xml:space="preserve">Una vez adjudicada la propuesta, el </w:t>
      </w:r>
      <w:r w:rsidR="003A0A45" w:rsidRPr="007A3156">
        <w:rPr>
          <w:rFonts w:asciiTheme="minorHAnsi" w:hAnsiTheme="minorHAnsi" w:cstheme="minorHAnsi"/>
          <w:sz w:val="22"/>
        </w:rPr>
        <w:t>proponente</w:t>
      </w:r>
      <w:r w:rsidRPr="007A3156">
        <w:rPr>
          <w:rFonts w:asciiTheme="minorHAnsi" w:hAnsiTheme="minorHAnsi" w:cstheme="minorHAnsi"/>
          <w:sz w:val="22"/>
        </w:rPr>
        <w:t xml:space="preserve"> se obliga a constituir </w:t>
      </w:r>
      <w:r w:rsidR="0030569A" w:rsidRPr="007A3156">
        <w:rPr>
          <w:rFonts w:asciiTheme="minorHAnsi" w:hAnsiTheme="minorHAnsi" w:cstheme="minorHAnsi"/>
          <w:sz w:val="22"/>
        </w:rPr>
        <w:t>por</w:t>
      </w:r>
      <w:r w:rsidRPr="007A3156">
        <w:rPr>
          <w:rFonts w:asciiTheme="minorHAnsi" w:hAnsiTheme="minorHAnsi" w:cstheme="minorHAnsi"/>
          <w:sz w:val="22"/>
        </w:rPr>
        <w:t xml:space="preserve"> su cuenta y a favor de Bancóldex S.A., en una compañía de seguros legalmente establecida en el país y en formato para </w:t>
      </w:r>
      <w:r w:rsidRPr="007A3156">
        <w:rPr>
          <w:rFonts w:asciiTheme="minorHAnsi" w:hAnsiTheme="minorHAnsi" w:cstheme="minorHAnsi"/>
          <w:sz w:val="22"/>
        </w:rPr>
        <w:lastRenderedPageBreak/>
        <w:t>particulares, una póliza que garantice el cabal cumplimiento de sus obligaciones, por un valor de</w:t>
      </w:r>
      <w:r w:rsidR="00F93BD0" w:rsidRPr="007A3156">
        <w:rPr>
          <w:rFonts w:asciiTheme="minorHAnsi" w:hAnsiTheme="minorHAnsi" w:cstheme="minorHAnsi"/>
          <w:sz w:val="22"/>
        </w:rPr>
        <w:t xml:space="preserve"> $10.000.000 (DIEZ MILLONES DE PESOS COLOMBIANOS) como suma </w:t>
      </w:r>
      <w:r w:rsidR="00261C5B" w:rsidRPr="007A3156">
        <w:rPr>
          <w:rFonts w:asciiTheme="minorHAnsi" w:hAnsiTheme="minorHAnsi" w:cstheme="minorHAnsi"/>
          <w:sz w:val="22"/>
        </w:rPr>
        <w:t>asegurada</w:t>
      </w:r>
      <w:r w:rsidRPr="007A3156">
        <w:rPr>
          <w:rFonts w:asciiTheme="minorHAnsi" w:hAnsiTheme="minorHAnsi" w:cstheme="minorHAnsi"/>
          <w:sz w:val="22"/>
        </w:rPr>
        <w:t xml:space="preserve"> y con una vigencia </w:t>
      </w:r>
      <w:r w:rsidR="00E56A09" w:rsidRPr="007A3156">
        <w:rPr>
          <w:rFonts w:asciiTheme="minorHAnsi" w:hAnsiTheme="minorHAnsi" w:cstheme="minorHAnsi"/>
          <w:sz w:val="22"/>
        </w:rPr>
        <w:t xml:space="preserve"> </w:t>
      </w:r>
      <w:r w:rsidR="00361537" w:rsidRPr="007A3156">
        <w:rPr>
          <w:rFonts w:asciiTheme="minorHAnsi" w:hAnsiTheme="minorHAnsi" w:cstheme="minorHAnsi"/>
          <w:sz w:val="22"/>
        </w:rPr>
        <w:t xml:space="preserve">igual a </w:t>
      </w:r>
      <w:r w:rsidR="00E56A09" w:rsidRPr="007A3156">
        <w:rPr>
          <w:rFonts w:asciiTheme="minorHAnsi" w:hAnsiTheme="minorHAnsi" w:cstheme="minorHAnsi"/>
          <w:sz w:val="22"/>
        </w:rPr>
        <w:t xml:space="preserve">3 años </w:t>
      </w:r>
      <w:r w:rsidRPr="007A3156">
        <w:rPr>
          <w:rFonts w:asciiTheme="minorHAnsi" w:hAnsiTheme="minorHAnsi" w:cstheme="minorHAnsi"/>
          <w:sz w:val="22"/>
        </w:rPr>
        <w:t>y tres (3) meses contados a partir de la fecha de suscripción del contrato</w:t>
      </w:r>
      <w:r w:rsidR="00E56A09" w:rsidRPr="007A3156">
        <w:rPr>
          <w:rFonts w:asciiTheme="minorHAnsi" w:hAnsiTheme="minorHAnsi" w:cstheme="minorHAnsi"/>
          <w:sz w:val="22"/>
        </w:rPr>
        <w:t>, la cual será prorrogada de ser necesario</w:t>
      </w:r>
      <w:r w:rsidRPr="007A3156">
        <w:rPr>
          <w:rFonts w:asciiTheme="minorHAnsi" w:hAnsiTheme="minorHAnsi" w:cstheme="minorHAnsi"/>
          <w:sz w:val="22"/>
        </w:rPr>
        <w:t>.</w:t>
      </w:r>
      <w:r w:rsidR="00A72B33" w:rsidRPr="007A3156">
        <w:rPr>
          <w:rFonts w:asciiTheme="minorHAnsi" w:hAnsiTheme="minorHAnsi" w:cstheme="minorHAnsi"/>
          <w:sz w:val="22"/>
        </w:rPr>
        <w:t xml:space="preserve"> </w:t>
      </w:r>
    </w:p>
    <w:p w14:paraId="7ECD7890" w14:textId="77777777" w:rsidR="00A72B33" w:rsidRPr="007A3156" w:rsidRDefault="00A72B33" w:rsidP="005B5F16">
      <w:pPr>
        <w:autoSpaceDE w:val="0"/>
        <w:autoSpaceDN w:val="0"/>
        <w:adjustRightInd w:val="0"/>
        <w:spacing w:after="0" w:line="240" w:lineRule="exact"/>
        <w:jc w:val="both"/>
        <w:rPr>
          <w:rFonts w:asciiTheme="minorHAnsi" w:hAnsiTheme="minorHAnsi" w:cstheme="minorHAnsi"/>
          <w:sz w:val="22"/>
        </w:rPr>
      </w:pPr>
    </w:p>
    <w:p w14:paraId="2B972ED7" w14:textId="77777777" w:rsidR="00366D70" w:rsidRPr="007A3156" w:rsidRDefault="004509E8"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El pago </w:t>
      </w:r>
      <w:bookmarkEnd w:id="75"/>
      <w:bookmarkEnd w:id="76"/>
      <w:r w:rsidR="00E56A09" w:rsidRPr="007A3156">
        <w:rPr>
          <w:rFonts w:asciiTheme="minorHAnsi" w:hAnsiTheme="minorHAnsi" w:cstheme="minorHAnsi"/>
          <w:sz w:val="22"/>
          <w:lang w:eastAsia="es-ES"/>
        </w:rPr>
        <w:t xml:space="preserve">del contrato será efectuado en la forma pactada y de conformidad con lo indicado por el </w:t>
      </w:r>
      <w:r w:rsidR="003268B0" w:rsidRPr="007A3156">
        <w:rPr>
          <w:rFonts w:asciiTheme="minorHAnsi" w:hAnsiTheme="minorHAnsi" w:cstheme="minorHAnsi"/>
          <w:sz w:val="22"/>
          <w:lang w:eastAsia="es-ES"/>
        </w:rPr>
        <w:t>p</w:t>
      </w:r>
      <w:r w:rsidR="00E56A09" w:rsidRPr="007A3156">
        <w:rPr>
          <w:rFonts w:asciiTheme="minorHAnsi" w:hAnsiTheme="minorHAnsi" w:cstheme="minorHAnsi"/>
          <w:sz w:val="22"/>
          <w:lang w:eastAsia="es-ES"/>
        </w:rPr>
        <w:t>roponente en su oferta económica, previa presentación de la factura o cuenta de cobro y demás documentos exigidos por Ley y aquellos que acrediten el cumplimiento de la labor realizada.</w:t>
      </w:r>
    </w:p>
    <w:p w14:paraId="61ECB1C4" w14:textId="77777777" w:rsidR="00F469C1" w:rsidRPr="007A3156" w:rsidRDefault="00F469C1" w:rsidP="005B5F16">
      <w:pPr>
        <w:spacing w:after="0" w:line="240" w:lineRule="exact"/>
        <w:jc w:val="both"/>
        <w:rPr>
          <w:rFonts w:asciiTheme="minorHAnsi" w:hAnsiTheme="minorHAnsi" w:cstheme="minorHAnsi"/>
          <w:sz w:val="22"/>
          <w:lang w:eastAsia="es-ES"/>
        </w:rPr>
      </w:pPr>
    </w:p>
    <w:p w14:paraId="506C86DE" w14:textId="77777777" w:rsidR="00810092" w:rsidRPr="007A3156" w:rsidRDefault="00F469C1"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Obligatoriamente, dentro de la propuesta el proponente deberá contemplar que el pago de los honorarios se realice contra entregables que se encuentren vinculados a la ejecución del proceso, teniendo en cuenta las eventuales segundas instancias que se generen en las mismas respecto de la decisión final de cada actuación.</w:t>
      </w:r>
    </w:p>
    <w:p w14:paraId="6E7EC43E" w14:textId="77777777" w:rsidR="00810092" w:rsidRPr="007A3156" w:rsidRDefault="00810092" w:rsidP="005B5F16">
      <w:pPr>
        <w:spacing w:after="0" w:line="240" w:lineRule="exact"/>
        <w:jc w:val="both"/>
        <w:rPr>
          <w:rFonts w:asciiTheme="minorHAnsi" w:hAnsiTheme="minorHAnsi" w:cstheme="minorHAnsi"/>
          <w:sz w:val="22"/>
          <w:lang w:eastAsia="es-ES"/>
        </w:rPr>
      </w:pPr>
    </w:p>
    <w:p w14:paraId="103B7750" w14:textId="77777777" w:rsidR="004E04FB" w:rsidRPr="007A3156" w:rsidRDefault="004E04FB" w:rsidP="005B5F16">
      <w:pPr>
        <w:pStyle w:val="Ttulo1"/>
        <w:numPr>
          <w:ilvl w:val="0"/>
          <w:numId w:val="1"/>
        </w:numPr>
        <w:spacing w:before="0" w:line="240" w:lineRule="exact"/>
        <w:ind w:left="426" w:hanging="426"/>
        <w:jc w:val="both"/>
        <w:rPr>
          <w:rFonts w:asciiTheme="minorHAnsi" w:hAnsiTheme="minorHAnsi" w:cstheme="minorHAnsi"/>
          <w:sz w:val="22"/>
          <w:szCs w:val="22"/>
        </w:rPr>
      </w:pPr>
      <w:bookmarkStart w:id="77" w:name="_Toc110509323"/>
      <w:r w:rsidRPr="007A3156">
        <w:rPr>
          <w:rFonts w:asciiTheme="minorHAnsi" w:hAnsiTheme="minorHAnsi" w:cstheme="minorHAnsi"/>
          <w:sz w:val="22"/>
          <w:szCs w:val="22"/>
        </w:rPr>
        <w:t>RECHAZO DE PROPUESTAS</w:t>
      </w:r>
      <w:bookmarkEnd w:id="77"/>
    </w:p>
    <w:p w14:paraId="545CE40B" w14:textId="77777777" w:rsidR="004E04FB" w:rsidRPr="007A3156" w:rsidRDefault="004E04FB" w:rsidP="005B5F16">
      <w:pPr>
        <w:pStyle w:val="Sinespaciado"/>
        <w:spacing w:line="240" w:lineRule="exact"/>
        <w:jc w:val="both"/>
        <w:rPr>
          <w:rFonts w:asciiTheme="minorHAnsi" w:hAnsiTheme="minorHAnsi" w:cstheme="minorHAnsi"/>
          <w:lang w:val="es-CO" w:eastAsia="es-ES"/>
        </w:rPr>
      </w:pPr>
    </w:p>
    <w:p w14:paraId="0AA56BBE" w14:textId="77777777" w:rsidR="004E04FB" w:rsidRPr="007A3156" w:rsidRDefault="004E04FB" w:rsidP="005B5F16">
      <w:pPr>
        <w:pStyle w:val="Sinespaciado"/>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Se rechazarán de plano las propuestas en las que:</w:t>
      </w:r>
    </w:p>
    <w:p w14:paraId="0723012A" w14:textId="77777777" w:rsidR="004E04FB" w:rsidRPr="007A3156" w:rsidRDefault="004E04FB" w:rsidP="005B5F16">
      <w:pPr>
        <w:pStyle w:val="Sinespaciado"/>
        <w:spacing w:line="240" w:lineRule="exact"/>
        <w:jc w:val="both"/>
        <w:rPr>
          <w:rFonts w:asciiTheme="minorHAnsi" w:hAnsiTheme="minorHAnsi" w:cstheme="minorHAnsi"/>
          <w:lang w:val="es-CO" w:eastAsia="es-ES"/>
        </w:rPr>
      </w:pPr>
    </w:p>
    <w:p w14:paraId="64F05104" w14:textId="77777777" w:rsidR="004E04FB" w:rsidRPr="007A3156" w:rsidRDefault="004E04FB" w:rsidP="005B5F16">
      <w:pPr>
        <w:pStyle w:val="Sinespaciado"/>
        <w:numPr>
          <w:ilvl w:val="0"/>
          <w:numId w:val="13"/>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El proponente no cumpliere con los requisitos establecidos en estos Términos de Referencia El incumplimiento de cualquiera (al menos uno) descalificará inmediatamente al proponente.</w:t>
      </w:r>
    </w:p>
    <w:p w14:paraId="7260FF76" w14:textId="77777777" w:rsidR="004E04FB" w:rsidRPr="007A3156" w:rsidRDefault="004E04FB" w:rsidP="005B5F16">
      <w:pPr>
        <w:pStyle w:val="Sinespaciado"/>
        <w:spacing w:line="240" w:lineRule="exact"/>
        <w:ind w:left="567" w:hanging="567"/>
        <w:jc w:val="both"/>
        <w:rPr>
          <w:rFonts w:asciiTheme="minorHAnsi" w:hAnsiTheme="minorHAnsi" w:cstheme="minorHAnsi"/>
          <w:lang w:val="es-CO" w:eastAsia="es-ES"/>
        </w:rPr>
      </w:pPr>
    </w:p>
    <w:p w14:paraId="0E35391F" w14:textId="77777777" w:rsidR="004E04FB" w:rsidRPr="007A3156" w:rsidRDefault="004E04FB" w:rsidP="005B5F16">
      <w:pPr>
        <w:pStyle w:val="Sinespaciado"/>
        <w:numPr>
          <w:ilvl w:val="0"/>
          <w:numId w:val="13"/>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 xml:space="preserve">No se incluya en la propuesta la documentación exigida en el numeral </w:t>
      </w:r>
      <w:r w:rsidR="00A354E8" w:rsidRPr="007A3156">
        <w:rPr>
          <w:rFonts w:asciiTheme="minorHAnsi" w:hAnsiTheme="minorHAnsi" w:cstheme="minorHAnsi"/>
          <w:lang w:val="es-CO" w:eastAsia="es-ES"/>
        </w:rPr>
        <w:t>8</w:t>
      </w:r>
      <w:r w:rsidRPr="007A3156">
        <w:rPr>
          <w:rFonts w:asciiTheme="minorHAnsi" w:hAnsiTheme="minorHAnsi" w:cstheme="minorHAnsi"/>
          <w:lang w:val="es-CO" w:eastAsia="es-ES"/>
        </w:rPr>
        <w:t>.3 de estos Términos de Referencia.</w:t>
      </w:r>
    </w:p>
    <w:p w14:paraId="2ADD196E" w14:textId="77777777" w:rsidR="004E04FB" w:rsidRPr="007A3156" w:rsidRDefault="004E04FB" w:rsidP="005B5F16">
      <w:pPr>
        <w:pStyle w:val="Sinespaciado"/>
        <w:spacing w:line="240" w:lineRule="exact"/>
        <w:ind w:left="567" w:hanging="567"/>
        <w:jc w:val="both"/>
        <w:rPr>
          <w:rFonts w:asciiTheme="minorHAnsi" w:hAnsiTheme="minorHAnsi" w:cstheme="minorHAnsi"/>
          <w:lang w:val="es-CO" w:eastAsia="es-ES"/>
        </w:rPr>
      </w:pPr>
    </w:p>
    <w:p w14:paraId="7F254927" w14:textId="77777777" w:rsidR="004E04FB" w:rsidRPr="007A3156" w:rsidRDefault="004E04FB" w:rsidP="005B5F16">
      <w:pPr>
        <w:pStyle w:val="Sinespaciado"/>
        <w:numPr>
          <w:ilvl w:val="0"/>
          <w:numId w:val="13"/>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Se hubiere presentado la propuesta en forma subordinada al cumplimiento de cualquier condición.</w:t>
      </w:r>
    </w:p>
    <w:p w14:paraId="54746636" w14:textId="77777777" w:rsidR="004E04FB" w:rsidRPr="007A3156" w:rsidRDefault="004E04FB" w:rsidP="005B5F16">
      <w:pPr>
        <w:pStyle w:val="Sinespaciado"/>
        <w:spacing w:line="240" w:lineRule="exact"/>
        <w:ind w:left="567" w:hanging="567"/>
        <w:jc w:val="both"/>
        <w:rPr>
          <w:rFonts w:asciiTheme="minorHAnsi" w:hAnsiTheme="minorHAnsi" w:cstheme="minorHAnsi"/>
          <w:lang w:val="es-CO" w:eastAsia="es-ES"/>
        </w:rPr>
      </w:pPr>
    </w:p>
    <w:p w14:paraId="10820800" w14:textId="77777777" w:rsidR="004E04FB" w:rsidRPr="007A3156" w:rsidRDefault="004E04FB" w:rsidP="005B5F16">
      <w:pPr>
        <w:pStyle w:val="Sinespaciado"/>
        <w:numPr>
          <w:ilvl w:val="0"/>
          <w:numId w:val="13"/>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No cumpla con los requisitos establecidos en los Términos de Referencia.</w:t>
      </w:r>
    </w:p>
    <w:p w14:paraId="6779AE6E" w14:textId="77777777" w:rsidR="004E04FB" w:rsidRPr="007A3156" w:rsidRDefault="004E04FB" w:rsidP="005B5F16">
      <w:pPr>
        <w:pStyle w:val="Sinespaciado"/>
        <w:spacing w:line="240" w:lineRule="exact"/>
        <w:ind w:left="567" w:hanging="567"/>
        <w:jc w:val="both"/>
        <w:rPr>
          <w:rFonts w:asciiTheme="minorHAnsi" w:hAnsiTheme="minorHAnsi" w:cstheme="minorHAnsi"/>
          <w:lang w:val="es-CO" w:eastAsia="es-ES"/>
        </w:rPr>
      </w:pPr>
    </w:p>
    <w:p w14:paraId="4225A846" w14:textId="77777777" w:rsidR="004E04FB" w:rsidRPr="007A3156" w:rsidRDefault="004E04FB" w:rsidP="005B5F16">
      <w:pPr>
        <w:pStyle w:val="Sinespaciado"/>
        <w:numPr>
          <w:ilvl w:val="0"/>
          <w:numId w:val="13"/>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Se incluya información que no sea veraz.</w:t>
      </w:r>
    </w:p>
    <w:p w14:paraId="39B55800" w14:textId="77777777" w:rsidR="004E04FB" w:rsidRPr="007A3156" w:rsidRDefault="004E04FB" w:rsidP="005B5F16">
      <w:pPr>
        <w:pStyle w:val="Sinespaciado"/>
        <w:spacing w:line="240" w:lineRule="exact"/>
        <w:ind w:left="567" w:hanging="567"/>
        <w:jc w:val="both"/>
        <w:rPr>
          <w:rFonts w:asciiTheme="minorHAnsi" w:hAnsiTheme="minorHAnsi" w:cstheme="minorHAnsi"/>
          <w:lang w:val="es-CO" w:eastAsia="es-ES"/>
        </w:rPr>
      </w:pPr>
    </w:p>
    <w:p w14:paraId="7CFDD848" w14:textId="77777777" w:rsidR="004E04FB" w:rsidRPr="007A3156" w:rsidRDefault="004E04FB" w:rsidP="005B5F16">
      <w:pPr>
        <w:pStyle w:val="Sinespaciado"/>
        <w:numPr>
          <w:ilvl w:val="0"/>
          <w:numId w:val="13"/>
        </w:numPr>
        <w:spacing w:line="240" w:lineRule="exact"/>
        <w:jc w:val="both"/>
        <w:rPr>
          <w:rFonts w:asciiTheme="minorHAnsi" w:hAnsiTheme="minorHAnsi" w:cstheme="minorHAnsi"/>
          <w:lang w:val="es-CO" w:eastAsia="es-ES"/>
        </w:rPr>
      </w:pPr>
      <w:r w:rsidRPr="007A3156">
        <w:rPr>
          <w:rFonts w:asciiTheme="minorHAnsi" w:hAnsiTheme="minorHAnsi" w:cstheme="minorHAnsi"/>
          <w:lang w:val="es-CO" w:eastAsia="es-ES"/>
        </w:rPr>
        <w:t>Se incluyan disposiciones contrarias a la ley colombiana.</w:t>
      </w:r>
    </w:p>
    <w:p w14:paraId="315F2BA8" w14:textId="77777777" w:rsidR="004E04FB" w:rsidRPr="007A3156" w:rsidRDefault="004E04FB" w:rsidP="005B5F16">
      <w:pPr>
        <w:pStyle w:val="Sinespaciado"/>
        <w:spacing w:line="240" w:lineRule="exact"/>
        <w:ind w:left="1134"/>
        <w:jc w:val="both"/>
        <w:rPr>
          <w:rFonts w:asciiTheme="minorHAnsi" w:hAnsiTheme="minorHAnsi" w:cstheme="minorHAnsi"/>
          <w:lang w:val="es-CO" w:eastAsia="es-ES"/>
        </w:rPr>
      </w:pPr>
    </w:p>
    <w:p w14:paraId="2B1A9C48" w14:textId="77777777" w:rsidR="004E04FB" w:rsidRPr="007A3156" w:rsidRDefault="004E04FB" w:rsidP="005B5F16">
      <w:pPr>
        <w:pStyle w:val="Sinespaciado"/>
        <w:spacing w:line="240" w:lineRule="exact"/>
        <w:ind w:left="1134"/>
        <w:jc w:val="both"/>
        <w:rPr>
          <w:rFonts w:asciiTheme="minorHAnsi" w:hAnsiTheme="minorHAnsi" w:cstheme="minorHAnsi"/>
          <w:lang w:val="es-CO" w:eastAsia="es-ES"/>
        </w:rPr>
      </w:pPr>
    </w:p>
    <w:p w14:paraId="36EA3E3D" w14:textId="77777777" w:rsidR="004E04FB" w:rsidRPr="007A3156" w:rsidRDefault="004E04FB" w:rsidP="005B5F16">
      <w:pPr>
        <w:pStyle w:val="Ttulo2"/>
        <w:keepNext w:val="0"/>
        <w:keepLines w:val="0"/>
        <w:numPr>
          <w:ilvl w:val="0"/>
          <w:numId w:val="1"/>
        </w:numPr>
        <w:spacing w:before="0" w:line="240" w:lineRule="exact"/>
        <w:ind w:left="284" w:hanging="284"/>
        <w:jc w:val="both"/>
        <w:rPr>
          <w:rFonts w:asciiTheme="minorHAnsi" w:hAnsiTheme="minorHAnsi" w:cstheme="minorHAnsi"/>
          <w:i w:val="0"/>
          <w:sz w:val="22"/>
          <w:szCs w:val="22"/>
        </w:rPr>
      </w:pPr>
      <w:bookmarkStart w:id="78" w:name="_Toc110509324"/>
      <w:r w:rsidRPr="007A3156">
        <w:rPr>
          <w:rFonts w:asciiTheme="minorHAnsi" w:hAnsiTheme="minorHAnsi" w:cstheme="minorHAnsi"/>
          <w:i w:val="0"/>
          <w:sz w:val="22"/>
          <w:szCs w:val="22"/>
        </w:rPr>
        <w:t>DECLARATORIA DE DESIERTA</w:t>
      </w:r>
      <w:bookmarkEnd w:id="78"/>
    </w:p>
    <w:p w14:paraId="536279F5" w14:textId="77777777" w:rsidR="004E04FB" w:rsidRPr="007A3156" w:rsidRDefault="004E04FB" w:rsidP="005B5F16">
      <w:pPr>
        <w:spacing w:after="0" w:line="240" w:lineRule="exact"/>
        <w:jc w:val="both"/>
        <w:rPr>
          <w:rFonts w:asciiTheme="minorHAnsi" w:hAnsiTheme="minorHAnsi" w:cstheme="minorHAnsi"/>
          <w:sz w:val="22"/>
        </w:rPr>
      </w:pPr>
    </w:p>
    <w:p w14:paraId="03ED9701" w14:textId="77777777" w:rsidR="004E04FB" w:rsidRPr="007A3156" w:rsidRDefault="004E04FB" w:rsidP="005B5F16">
      <w:pPr>
        <w:spacing w:after="0" w:line="240" w:lineRule="exact"/>
        <w:jc w:val="both"/>
        <w:rPr>
          <w:rFonts w:asciiTheme="minorHAnsi" w:hAnsiTheme="minorHAnsi" w:cstheme="minorHAnsi"/>
          <w:sz w:val="22"/>
        </w:rPr>
      </w:pPr>
      <w:r w:rsidRPr="007A3156">
        <w:rPr>
          <w:rFonts w:asciiTheme="minorHAnsi" w:hAnsiTheme="minorHAnsi" w:cstheme="minorHAnsi"/>
          <w:sz w:val="22"/>
        </w:rPr>
        <w:t>La convocatoria se declarará desierta en los siguientes casos:</w:t>
      </w:r>
    </w:p>
    <w:p w14:paraId="4CC6C386" w14:textId="77777777" w:rsidR="004E04FB" w:rsidRPr="007A3156" w:rsidRDefault="004E04FB" w:rsidP="005B5F16">
      <w:pPr>
        <w:spacing w:after="0" w:line="240" w:lineRule="exact"/>
        <w:jc w:val="both"/>
        <w:rPr>
          <w:rFonts w:asciiTheme="minorHAnsi" w:hAnsiTheme="minorHAnsi" w:cstheme="minorHAnsi"/>
          <w:sz w:val="22"/>
        </w:rPr>
      </w:pPr>
    </w:p>
    <w:p w14:paraId="0047D46F" w14:textId="77777777" w:rsidR="004E04FB" w:rsidRPr="007A3156" w:rsidRDefault="004E04FB" w:rsidP="005B5F16">
      <w:pPr>
        <w:pStyle w:val="Prrafodelista"/>
        <w:numPr>
          <w:ilvl w:val="0"/>
          <w:numId w:val="14"/>
        </w:numPr>
        <w:spacing w:after="0" w:line="240" w:lineRule="exact"/>
        <w:ind w:left="426"/>
        <w:contextualSpacing w:val="0"/>
        <w:jc w:val="both"/>
        <w:rPr>
          <w:rFonts w:asciiTheme="minorHAnsi" w:hAnsiTheme="minorHAnsi" w:cstheme="minorHAnsi"/>
          <w:sz w:val="22"/>
        </w:rPr>
      </w:pPr>
      <w:r w:rsidRPr="007A3156">
        <w:rPr>
          <w:rFonts w:asciiTheme="minorHAnsi" w:hAnsiTheme="minorHAnsi" w:cstheme="minorHAnsi"/>
          <w:sz w:val="22"/>
        </w:rPr>
        <w:t xml:space="preserve">Cuando ninguna de las propuestas evaluadas cumpla con los requisitos exigidos en los términos de referencia. </w:t>
      </w:r>
    </w:p>
    <w:p w14:paraId="5EAD5740" w14:textId="77777777" w:rsidR="004E04FB" w:rsidRPr="007A3156" w:rsidRDefault="004E04FB" w:rsidP="005B5F16">
      <w:pPr>
        <w:pStyle w:val="Prrafodelista"/>
        <w:numPr>
          <w:ilvl w:val="0"/>
          <w:numId w:val="14"/>
        </w:numPr>
        <w:spacing w:after="0" w:line="240" w:lineRule="exact"/>
        <w:ind w:left="426"/>
        <w:contextualSpacing w:val="0"/>
        <w:jc w:val="both"/>
        <w:rPr>
          <w:rFonts w:asciiTheme="minorHAnsi" w:hAnsiTheme="minorHAnsi" w:cstheme="minorHAnsi"/>
          <w:sz w:val="22"/>
        </w:rPr>
      </w:pPr>
      <w:r w:rsidRPr="007A3156">
        <w:rPr>
          <w:rFonts w:asciiTheme="minorHAnsi" w:hAnsiTheme="minorHAnsi" w:cstheme="minorHAnsi"/>
          <w:sz w:val="22"/>
        </w:rPr>
        <w:t xml:space="preserve">Por motivos o causas que impidan la escogencia objetiva, debidamente sustentados. </w:t>
      </w:r>
    </w:p>
    <w:p w14:paraId="3AF9238B" w14:textId="77777777" w:rsidR="004E04FB" w:rsidRPr="007A3156" w:rsidRDefault="004E04FB" w:rsidP="005B5F16">
      <w:pPr>
        <w:pStyle w:val="Prrafodelista"/>
        <w:numPr>
          <w:ilvl w:val="0"/>
          <w:numId w:val="14"/>
        </w:numPr>
        <w:spacing w:after="0" w:line="240" w:lineRule="exact"/>
        <w:ind w:left="426"/>
        <w:contextualSpacing w:val="0"/>
        <w:jc w:val="both"/>
        <w:rPr>
          <w:rFonts w:asciiTheme="minorHAnsi" w:hAnsiTheme="minorHAnsi" w:cstheme="minorHAnsi"/>
          <w:sz w:val="22"/>
        </w:rPr>
      </w:pPr>
      <w:r w:rsidRPr="007A3156">
        <w:rPr>
          <w:rFonts w:asciiTheme="minorHAnsi" w:hAnsiTheme="minorHAnsi" w:cstheme="minorHAnsi"/>
          <w:sz w:val="22"/>
        </w:rPr>
        <w:t>Cuando se hubiere violado la reserva de las propuestas presentadas.</w:t>
      </w:r>
    </w:p>
    <w:p w14:paraId="02D565F0" w14:textId="77777777" w:rsidR="004E04FB" w:rsidRPr="007A3156" w:rsidRDefault="004E04FB" w:rsidP="005B5F16">
      <w:pPr>
        <w:pStyle w:val="Prrafodelista"/>
        <w:numPr>
          <w:ilvl w:val="0"/>
          <w:numId w:val="14"/>
        </w:numPr>
        <w:spacing w:after="0" w:line="240" w:lineRule="exact"/>
        <w:ind w:left="426"/>
        <w:contextualSpacing w:val="0"/>
        <w:jc w:val="both"/>
        <w:rPr>
          <w:rFonts w:asciiTheme="minorHAnsi" w:hAnsiTheme="minorHAnsi" w:cstheme="minorHAnsi"/>
          <w:sz w:val="22"/>
        </w:rPr>
      </w:pPr>
      <w:r w:rsidRPr="007A3156">
        <w:rPr>
          <w:rFonts w:asciiTheme="minorHAnsi" w:hAnsiTheme="minorHAnsi" w:cstheme="minorHAnsi"/>
          <w:sz w:val="22"/>
        </w:rPr>
        <w:t xml:space="preserve">Cuando no se presente ninguna propuesta. </w:t>
      </w:r>
    </w:p>
    <w:p w14:paraId="4FB464E1" w14:textId="77777777" w:rsidR="004E04FB" w:rsidRPr="007A3156" w:rsidRDefault="004E04FB" w:rsidP="005B5F16">
      <w:pPr>
        <w:pStyle w:val="Prrafodelista"/>
        <w:numPr>
          <w:ilvl w:val="0"/>
          <w:numId w:val="14"/>
        </w:numPr>
        <w:spacing w:after="0" w:line="240" w:lineRule="exact"/>
        <w:ind w:left="426"/>
        <w:contextualSpacing w:val="0"/>
        <w:jc w:val="both"/>
        <w:rPr>
          <w:rFonts w:asciiTheme="minorHAnsi" w:hAnsiTheme="minorHAnsi" w:cstheme="minorHAnsi"/>
          <w:sz w:val="22"/>
        </w:rPr>
      </w:pPr>
      <w:r w:rsidRPr="007A3156">
        <w:rPr>
          <w:rFonts w:asciiTheme="minorHAnsi" w:hAnsiTheme="minorHAnsi" w:cstheme="minorHAnsi"/>
          <w:sz w:val="22"/>
        </w:rPr>
        <w:t>Cuando ninguna de las propuestas presentadas supere la calificación mínima requerida.</w:t>
      </w:r>
    </w:p>
    <w:p w14:paraId="568EEA86" w14:textId="77777777" w:rsidR="004E04FB" w:rsidRPr="007A3156" w:rsidRDefault="004E04FB" w:rsidP="005B5F16">
      <w:pPr>
        <w:spacing w:after="0" w:line="240" w:lineRule="exact"/>
        <w:jc w:val="both"/>
        <w:rPr>
          <w:rFonts w:asciiTheme="minorHAnsi" w:hAnsiTheme="minorHAnsi" w:cstheme="minorHAnsi"/>
          <w:sz w:val="22"/>
          <w:lang w:eastAsia="es-ES"/>
        </w:rPr>
      </w:pPr>
    </w:p>
    <w:p w14:paraId="43C7FEE8" w14:textId="77777777" w:rsidR="00CE331A" w:rsidRPr="007A3156" w:rsidRDefault="00CE331A" w:rsidP="005B5F16">
      <w:pPr>
        <w:pStyle w:val="Prrafodelista"/>
        <w:numPr>
          <w:ilvl w:val="0"/>
          <w:numId w:val="1"/>
        </w:numPr>
        <w:spacing w:after="0" w:line="240" w:lineRule="exact"/>
        <w:ind w:left="567" w:hanging="567"/>
        <w:jc w:val="both"/>
        <w:rPr>
          <w:rFonts w:asciiTheme="minorHAnsi" w:hAnsiTheme="minorHAnsi" w:cstheme="minorHAnsi"/>
          <w:b/>
          <w:sz w:val="22"/>
          <w:lang w:eastAsia="es-ES"/>
        </w:rPr>
      </w:pPr>
      <w:r w:rsidRPr="007A3156">
        <w:rPr>
          <w:rFonts w:asciiTheme="minorHAnsi" w:hAnsiTheme="minorHAnsi" w:cstheme="minorHAnsi"/>
          <w:b/>
          <w:sz w:val="22"/>
          <w:lang w:eastAsia="es-ES"/>
        </w:rPr>
        <w:t>AUSENCIA DE EXCLUSIVIDAD</w:t>
      </w:r>
    </w:p>
    <w:p w14:paraId="6A8AD728" w14:textId="77777777" w:rsidR="00CE331A" w:rsidRPr="007A3156" w:rsidRDefault="00CE331A" w:rsidP="005B5F16">
      <w:pPr>
        <w:spacing w:after="0" w:line="240" w:lineRule="exact"/>
        <w:jc w:val="both"/>
        <w:rPr>
          <w:rFonts w:asciiTheme="minorHAnsi" w:hAnsiTheme="minorHAnsi" w:cstheme="minorHAnsi"/>
          <w:b/>
          <w:sz w:val="22"/>
          <w:lang w:eastAsia="es-ES"/>
        </w:rPr>
      </w:pPr>
    </w:p>
    <w:p w14:paraId="6B6D014E" w14:textId="77777777" w:rsidR="00CE331A" w:rsidRPr="007A3156" w:rsidRDefault="00947551"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La celebración de un contrato de prestación de servicios bajo la presente </w:t>
      </w:r>
      <w:r w:rsidR="003268B0" w:rsidRPr="007A3156">
        <w:rPr>
          <w:rFonts w:asciiTheme="minorHAnsi" w:hAnsiTheme="minorHAnsi" w:cstheme="minorHAnsi"/>
          <w:sz w:val="22"/>
          <w:lang w:eastAsia="es-ES"/>
        </w:rPr>
        <w:t>c</w:t>
      </w:r>
      <w:r w:rsidRPr="007A3156">
        <w:rPr>
          <w:rFonts w:asciiTheme="minorHAnsi" w:hAnsiTheme="minorHAnsi" w:cstheme="minorHAnsi"/>
          <w:sz w:val="22"/>
          <w:lang w:eastAsia="es-ES"/>
        </w:rPr>
        <w:t>onvocatoria no conlleva la obligación a cargo de Bancóldex de no celebrar posteriores contratos con otros profesionales que se refieran a servicios similares a los contenidos en la presente convocatoria.</w:t>
      </w:r>
    </w:p>
    <w:p w14:paraId="5302F1FA" w14:textId="77777777" w:rsidR="000C518B" w:rsidRPr="007A3156" w:rsidRDefault="000C518B">
      <w:pPr>
        <w:rPr>
          <w:rFonts w:asciiTheme="minorHAnsi" w:hAnsiTheme="minorHAnsi" w:cstheme="minorHAnsi"/>
          <w:sz w:val="22"/>
          <w:lang w:eastAsia="es-ES"/>
        </w:rPr>
      </w:pPr>
    </w:p>
    <w:p w14:paraId="43B37862" w14:textId="466D9A01" w:rsidR="000C518B" w:rsidRPr="007A3156" w:rsidRDefault="000C518B" w:rsidP="000C518B">
      <w:pPr>
        <w:pStyle w:val="Prrafodelista"/>
        <w:numPr>
          <w:ilvl w:val="0"/>
          <w:numId w:val="1"/>
        </w:numPr>
        <w:ind w:left="567" w:hanging="567"/>
        <w:jc w:val="both"/>
        <w:rPr>
          <w:rFonts w:asciiTheme="minorHAnsi" w:hAnsiTheme="minorHAnsi" w:cstheme="minorHAnsi"/>
          <w:sz w:val="22"/>
          <w:lang w:eastAsia="es-ES"/>
        </w:rPr>
      </w:pPr>
      <w:r w:rsidRPr="007A3156">
        <w:rPr>
          <w:rFonts w:asciiTheme="minorHAnsi" w:hAnsiTheme="minorHAnsi" w:cstheme="minorHAnsi"/>
          <w:b/>
          <w:bCs/>
          <w:sz w:val="22"/>
          <w:lang w:eastAsia="es-ES"/>
        </w:rPr>
        <w:lastRenderedPageBreak/>
        <w:t>AUTORIZACIONES SOBRE USO DE INFORMACIÓN, HABEAS DATA Y TRATAMIENTO DE DATOS PERSONALES</w:t>
      </w:r>
      <w:r w:rsidRPr="007A3156">
        <w:rPr>
          <w:rFonts w:asciiTheme="minorHAnsi" w:hAnsiTheme="minorHAnsi" w:cstheme="minorHAnsi"/>
          <w:sz w:val="22"/>
          <w:lang w:eastAsia="es-ES"/>
        </w:rPr>
        <w:t xml:space="preserve"> </w:t>
      </w:r>
    </w:p>
    <w:p w14:paraId="4FD7FD21" w14:textId="570A5D8B" w:rsidR="001A63A1" w:rsidRPr="007A3156" w:rsidRDefault="000C518B" w:rsidP="00727634">
      <w:pPr>
        <w:pStyle w:val="Prrafodelista"/>
        <w:spacing w:line="240" w:lineRule="auto"/>
        <w:ind w:left="0"/>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De conformidad con lo dispuesto en la Ley 1581 de 2012 y el Decreto 1377 de 2013, el proponente seleccionado deberá cumplir con las obligaciones contenidas en la mencionada normatividad sobre el tratamiento de datos personales del personal dispuesto para la ejecución del contrato que se celebre, y en general frente a cualquier persona vinculada a su propuesta. Adicionalmente, el proponente que resulte seleccionado se obliga a tratar los datos personales que sean suministrados por Bancóldex solamente para la prestación de los servicios objeto de la presente convocatoria, por lo que garantiza que en ningún caso accederá a dicha información ni dará un tratamiento distinto al mencionado anteriormente. </w:t>
      </w:r>
      <w:r w:rsidR="001A63A1" w:rsidRPr="007A3156">
        <w:rPr>
          <w:rFonts w:asciiTheme="minorHAnsi" w:hAnsiTheme="minorHAnsi" w:cstheme="minorHAnsi"/>
          <w:sz w:val="22"/>
          <w:lang w:eastAsia="es-ES"/>
        </w:rPr>
        <w:br w:type="page"/>
      </w:r>
    </w:p>
    <w:p w14:paraId="706BCF51" w14:textId="77777777" w:rsidR="00772ED4" w:rsidRPr="007A3156" w:rsidRDefault="00772ED4" w:rsidP="005B5F16">
      <w:pPr>
        <w:spacing w:after="0" w:line="240" w:lineRule="exact"/>
        <w:jc w:val="both"/>
        <w:rPr>
          <w:rFonts w:asciiTheme="minorHAnsi" w:hAnsiTheme="minorHAnsi" w:cstheme="minorHAnsi"/>
          <w:sz w:val="22"/>
          <w:lang w:eastAsia="es-ES"/>
        </w:rPr>
      </w:pPr>
    </w:p>
    <w:p w14:paraId="72FD4624" w14:textId="77777777" w:rsidR="00772ED4" w:rsidRPr="007A3156" w:rsidRDefault="00772ED4" w:rsidP="005B5F16">
      <w:pPr>
        <w:spacing w:after="0" w:line="240" w:lineRule="exact"/>
        <w:jc w:val="center"/>
        <w:rPr>
          <w:rFonts w:asciiTheme="minorHAnsi" w:hAnsiTheme="minorHAnsi" w:cstheme="minorHAnsi"/>
          <w:b/>
          <w:bCs/>
          <w:i/>
          <w:iCs/>
          <w:sz w:val="22"/>
          <w:u w:val="single"/>
          <w:lang w:eastAsia="es-ES"/>
        </w:rPr>
      </w:pPr>
      <w:r w:rsidRPr="007A3156">
        <w:rPr>
          <w:rFonts w:asciiTheme="minorHAnsi" w:hAnsiTheme="minorHAnsi" w:cstheme="minorHAnsi"/>
          <w:b/>
          <w:bCs/>
          <w:i/>
          <w:iCs/>
          <w:sz w:val="22"/>
          <w:u w:val="single"/>
          <w:lang w:eastAsia="es-ES"/>
        </w:rPr>
        <w:t>Anexo N° 1: Carta de presentación</w:t>
      </w:r>
    </w:p>
    <w:p w14:paraId="7978CCAF" w14:textId="77777777" w:rsidR="00772ED4" w:rsidRPr="007A3156" w:rsidRDefault="00772ED4" w:rsidP="005B5F16">
      <w:pPr>
        <w:spacing w:after="0" w:line="240" w:lineRule="exact"/>
        <w:jc w:val="both"/>
        <w:rPr>
          <w:rFonts w:asciiTheme="minorHAnsi" w:hAnsiTheme="minorHAnsi" w:cstheme="minorHAnsi"/>
          <w:sz w:val="22"/>
          <w:lang w:eastAsia="es-ES"/>
        </w:rPr>
      </w:pPr>
    </w:p>
    <w:p w14:paraId="2A514E49" w14:textId="77777777" w:rsidR="00772ED4" w:rsidRPr="007A3156" w:rsidRDefault="00772ED4" w:rsidP="005B5F16">
      <w:pPr>
        <w:spacing w:after="0" w:line="240" w:lineRule="exact"/>
        <w:jc w:val="both"/>
        <w:rPr>
          <w:rFonts w:asciiTheme="minorHAnsi" w:hAnsiTheme="minorHAnsi" w:cstheme="minorHAnsi"/>
          <w:sz w:val="22"/>
          <w:lang w:eastAsia="es-ES"/>
        </w:rPr>
      </w:pPr>
    </w:p>
    <w:p w14:paraId="0C3511FA"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Bogotá D.C., </w:t>
      </w:r>
      <w:r w:rsidRPr="007A3156">
        <w:rPr>
          <w:rFonts w:asciiTheme="minorHAnsi" w:hAnsiTheme="minorHAnsi" w:cstheme="minorHAnsi"/>
          <w:b/>
          <w:bCs/>
          <w:i/>
          <w:iCs/>
          <w:sz w:val="22"/>
          <w:lang w:eastAsia="es-ES"/>
        </w:rPr>
        <w:t xml:space="preserve">&lt;Fecha de creación-&lt;DD-MM-AAAA&gt;&gt; </w:t>
      </w:r>
    </w:p>
    <w:p w14:paraId="6AFF53EC" w14:textId="77777777" w:rsidR="00772ED4" w:rsidRPr="007A3156" w:rsidRDefault="00772ED4" w:rsidP="005B5F16">
      <w:pPr>
        <w:spacing w:after="0" w:line="240" w:lineRule="exact"/>
        <w:jc w:val="both"/>
        <w:rPr>
          <w:rFonts w:asciiTheme="minorHAnsi" w:hAnsiTheme="minorHAnsi" w:cstheme="minorHAnsi"/>
          <w:sz w:val="22"/>
          <w:lang w:eastAsia="es-ES"/>
        </w:rPr>
      </w:pPr>
    </w:p>
    <w:p w14:paraId="60437619"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Señores </w:t>
      </w:r>
    </w:p>
    <w:p w14:paraId="1716968B"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sz w:val="22"/>
          <w:lang w:eastAsia="es-ES"/>
        </w:rPr>
        <w:t xml:space="preserve">Banco de Comercio Exterior de Colombia S.A - Bancóldex </w:t>
      </w:r>
    </w:p>
    <w:p w14:paraId="589A16D4"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Calle 28 No. 13 A - 15 Piso 39</w:t>
      </w:r>
    </w:p>
    <w:p w14:paraId="2A6AB608"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Ciudad</w:t>
      </w:r>
    </w:p>
    <w:p w14:paraId="5AD623C7" w14:textId="77777777" w:rsidR="00772ED4" w:rsidRPr="007A3156" w:rsidRDefault="00772ED4" w:rsidP="005B5F16">
      <w:pPr>
        <w:spacing w:after="0" w:line="240" w:lineRule="exact"/>
        <w:jc w:val="both"/>
        <w:rPr>
          <w:rFonts w:asciiTheme="minorHAnsi" w:hAnsiTheme="minorHAnsi" w:cstheme="minorHAnsi"/>
          <w:sz w:val="22"/>
          <w:lang w:eastAsia="es-ES"/>
        </w:rPr>
      </w:pPr>
    </w:p>
    <w:p w14:paraId="64275F15"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Asunto: Presentación propuesta ____________________________ </w:t>
      </w:r>
    </w:p>
    <w:p w14:paraId="5577A802" w14:textId="77777777" w:rsidR="00772ED4" w:rsidRPr="007A3156" w:rsidRDefault="00772ED4" w:rsidP="005B5F16">
      <w:pPr>
        <w:spacing w:after="0" w:line="240" w:lineRule="exact"/>
        <w:jc w:val="both"/>
        <w:rPr>
          <w:rFonts w:asciiTheme="minorHAnsi" w:hAnsiTheme="minorHAnsi" w:cstheme="minorHAnsi"/>
          <w:sz w:val="22"/>
          <w:lang w:eastAsia="es-ES"/>
        </w:rPr>
      </w:pPr>
    </w:p>
    <w:p w14:paraId="6A752679"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Apreciados señores</w:t>
      </w:r>
    </w:p>
    <w:p w14:paraId="2B51D051" w14:textId="77777777" w:rsidR="00772ED4" w:rsidRPr="007A3156" w:rsidRDefault="00772ED4" w:rsidP="005B5F16">
      <w:pPr>
        <w:spacing w:after="0" w:line="240" w:lineRule="exact"/>
        <w:jc w:val="both"/>
        <w:rPr>
          <w:rFonts w:asciiTheme="minorHAnsi" w:hAnsiTheme="minorHAnsi" w:cstheme="minorHAnsi"/>
          <w:sz w:val="22"/>
          <w:lang w:eastAsia="es-ES"/>
        </w:rPr>
      </w:pPr>
    </w:p>
    <w:p w14:paraId="7CB17D87" w14:textId="77777777" w:rsidR="00772ED4" w:rsidRPr="007A3156" w:rsidRDefault="00772ED4" w:rsidP="005B5F16">
      <w:pPr>
        <w:spacing w:after="0" w:line="240" w:lineRule="exact"/>
        <w:jc w:val="both"/>
        <w:rPr>
          <w:rFonts w:asciiTheme="minorHAnsi" w:hAnsiTheme="minorHAnsi" w:cstheme="minorHAnsi"/>
          <w:b/>
          <w:bCs/>
          <w:iCs/>
          <w:sz w:val="22"/>
          <w:lang w:eastAsia="es-ES"/>
        </w:rPr>
      </w:pPr>
      <w:r w:rsidRPr="007A3156">
        <w:rPr>
          <w:rFonts w:asciiTheme="minorHAnsi" w:hAnsiTheme="minorHAnsi" w:cstheme="minorHAnsi"/>
          <w:sz w:val="22"/>
          <w:lang w:eastAsia="es-ES"/>
        </w:rPr>
        <w:t xml:space="preserve">Yo, </w:t>
      </w:r>
      <w:r w:rsidRPr="007A3156">
        <w:rPr>
          <w:rFonts w:asciiTheme="minorHAnsi" w:hAnsiTheme="minorHAnsi" w:cstheme="minorHAnsi"/>
          <w:b/>
          <w:bCs/>
          <w:i/>
          <w:iCs/>
          <w:sz w:val="22"/>
          <w:lang w:eastAsia="es-ES"/>
        </w:rPr>
        <w:t xml:space="preserve">&lt;Nombre del Representante Legal del proponente&gt; </w:t>
      </w:r>
      <w:r w:rsidRPr="007A3156">
        <w:rPr>
          <w:rFonts w:asciiTheme="minorHAnsi" w:hAnsiTheme="minorHAnsi" w:cstheme="minorHAnsi"/>
          <w:b/>
          <w:bCs/>
          <w:iCs/>
          <w:sz w:val="22"/>
          <w:lang w:eastAsia="es-ES"/>
        </w:rPr>
        <w:t xml:space="preserve">identificado como aparece al pie de mi firma, y en calidad de representante legal de </w:t>
      </w:r>
      <w:r w:rsidRPr="007A3156">
        <w:rPr>
          <w:rFonts w:asciiTheme="minorHAnsi" w:hAnsiTheme="minorHAnsi" w:cstheme="minorHAnsi"/>
          <w:b/>
          <w:bCs/>
          <w:i/>
          <w:iCs/>
          <w:sz w:val="22"/>
          <w:lang w:eastAsia="es-ES"/>
        </w:rPr>
        <w:t>&lt;Nombre del proponente&gt; con NIT &lt;Incluir NIT&gt; me permito presenta la propuesta “&lt;Incluir nombre de la propuesta&gt;.</w:t>
      </w:r>
    </w:p>
    <w:p w14:paraId="40299689" w14:textId="77777777" w:rsidR="00772ED4" w:rsidRPr="007A3156" w:rsidRDefault="00772ED4" w:rsidP="005B5F16">
      <w:pPr>
        <w:spacing w:after="0" w:line="240" w:lineRule="exact"/>
        <w:jc w:val="both"/>
        <w:rPr>
          <w:rFonts w:asciiTheme="minorHAnsi" w:hAnsiTheme="minorHAnsi" w:cstheme="minorHAnsi"/>
          <w:b/>
          <w:bCs/>
          <w:i/>
          <w:iCs/>
          <w:sz w:val="22"/>
          <w:lang w:eastAsia="es-ES"/>
        </w:rPr>
      </w:pPr>
    </w:p>
    <w:p w14:paraId="1680CE3A" w14:textId="77777777" w:rsidR="00772ED4" w:rsidRPr="007A3156" w:rsidRDefault="00772ED4" w:rsidP="005B5F16">
      <w:pPr>
        <w:spacing w:after="0" w:line="240" w:lineRule="exact"/>
        <w:jc w:val="both"/>
        <w:rPr>
          <w:rFonts w:asciiTheme="minorHAnsi" w:hAnsiTheme="minorHAnsi" w:cstheme="minorHAnsi"/>
          <w:b/>
          <w:bCs/>
          <w:i/>
          <w:iCs/>
          <w:sz w:val="22"/>
          <w:lang w:eastAsia="es-ES"/>
        </w:rPr>
      </w:pPr>
      <w:r w:rsidRPr="007A3156">
        <w:rPr>
          <w:rFonts w:asciiTheme="minorHAnsi" w:hAnsiTheme="minorHAnsi" w:cstheme="minorHAnsi"/>
          <w:b/>
          <w:bCs/>
          <w:i/>
          <w:iCs/>
          <w:sz w:val="22"/>
          <w:lang w:eastAsia="es-ES"/>
        </w:rPr>
        <w:t>Para cualquier información relacionada con los Términos de Referencia por favor contáctese con</w:t>
      </w:r>
    </w:p>
    <w:p w14:paraId="66745358" w14:textId="77777777" w:rsidR="00772ED4" w:rsidRPr="007A3156" w:rsidRDefault="00772ED4" w:rsidP="005B5F16">
      <w:pPr>
        <w:spacing w:after="0" w:line="240" w:lineRule="exact"/>
        <w:jc w:val="both"/>
        <w:rPr>
          <w:rFonts w:asciiTheme="minorHAnsi" w:hAnsiTheme="minorHAnsi" w:cstheme="minorHAnsi"/>
          <w:bCs/>
          <w:i/>
          <w:iCs/>
          <w:sz w:val="22"/>
          <w:lang w:eastAsia="es-ES"/>
        </w:rPr>
      </w:pPr>
      <w:r w:rsidRPr="007A3156">
        <w:rPr>
          <w:rFonts w:asciiTheme="minorHAnsi" w:hAnsiTheme="minorHAnsi" w:cstheme="minorHAnsi"/>
          <w:bCs/>
          <w:i/>
          <w:iCs/>
          <w:sz w:val="22"/>
          <w:lang w:eastAsia="es-ES"/>
        </w:rPr>
        <w:t>Nombre</w:t>
      </w:r>
    </w:p>
    <w:p w14:paraId="17AE53BA" w14:textId="77777777" w:rsidR="00772ED4" w:rsidRPr="007A3156" w:rsidRDefault="00772ED4" w:rsidP="005B5F16">
      <w:pPr>
        <w:spacing w:after="0" w:line="240" w:lineRule="exact"/>
        <w:jc w:val="both"/>
        <w:rPr>
          <w:rFonts w:asciiTheme="minorHAnsi" w:hAnsiTheme="minorHAnsi" w:cstheme="minorHAnsi"/>
          <w:bCs/>
          <w:i/>
          <w:iCs/>
          <w:sz w:val="22"/>
          <w:lang w:eastAsia="es-ES"/>
        </w:rPr>
      </w:pPr>
      <w:r w:rsidRPr="007A3156">
        <w:rPr>
          <w:rFonts w:asciiTheme="minorHAnsi" w:hAnsiTheme="minorHAnsi" w:cstheme="minorHAnsi"/>
          <w:bCs/>
          <w:i/>
          <w:iCs/>
          <w:sz w:val="22"/>
          <w:lang w:eastAsia="es-ES"/>
        </w:rPr>
        <w:t>Cargo</w:t>
      </w:r>
    </w:p>
    <w:p w14:paraId="15CECA9C" w14:textId="77777777" w:rsidR="00772ED4" w:rsidRPr="007A3156" w:rsidRDefault="00772ED4" w:rsidP="005B5F16">
      <w:pPr>
        <w:spacing w:after="0" w:line="240" w:lineRule="exact"/>
        <w:jc w:val="both"/>
        <w:rPr>
          <w:rFonts w:asciiTheme="minorHAnsi" w:hAnsiTheme="minorHAnsi" w:cstheme="minorHAnsi"/>
          <w:bCs/>
          <w:i/>
          <w:iCs/>
          <w:sz w:val="22"/>
          <w:lang w:eastAsia="es-ES"/>
        </w:rPr>
      </w:pPr>
      <w:r w:rsidRPr="007A3156">
        <w:rPr>
          <w:rFonts w:asciiTheme="minorHAnsi" w:hAnsiTheme="minorHAnsi" w:cstheme="minorHAnsi"/>
          <w:bCs/>
          <w:i/>
          <w:iCs/>
          <w:sz w:val="22"/>
          <w:lang w:eastAsia="es-ES"/>
        </w:rPr>
        <w:t>Correo electrónico</w:t>
      </w:r>
    </w:p>
    <w:p w14:paraId="393F7373" w14:textId="77777777" w:rsidR="00772ED4" w:rsidRPr="007A3156" w:rsidRDefault="00772ED4" w:rsidP="005B5F16">
      <w:pPr>
        <w:spacing w:after="0" w:line="240" w:lineRule="exact"/>
        <w:jc w:val="both"/>
        <w:rPr>
          <w:rFonts w:asciiTheme="minorHAnsi" w:hAnsiTheme="minorHAnsi" w:cstheme="minorHAnsi"/>
          <w:bCs/>
          <w:i/>
          <w:iCs/>
          <w:sz w:val="22"/>
          <w:lang w:eastAsia="es-ES"/>
        </w:rPr>
      </w:pPr>
      <w:r w:rsidRPr="007A3156">
        <w:rPr>
          <w:rFonts w:asciiTheme="minorHAnsi" w:hAnsiTheme="minorHAnsi" w:cstheme="minorHAnsi"/>
          <w:bCs/>
          <w:i/>
          <w:iCs/>
          <w:sz w:val="22"/>
          <w:lang w:eastAsia="es-ES"/>
        </w:rPr>
        <w:t>Teléfono</w:t>
      </w:r>
    </w:p>
    <w:p w14:paraId="523CE622" w14:textId="77777777" w:rsidR="00772ED4" w:rsidRPr="007A3156" w:rsidRDefault="00772ED4" w:rsidP="005B5F16">
      <w:pPr>
        <w:spacing w:after="0" w:line="240" w:lineRule="exact"/>
        <w:jc w:val="both"/>
        <w:rPr>
          <w:rFonts w:asciiTheme="minorHAnsi" w:hAnsiTheme="minorHAnsi" w:cstheme="minorHAnsi"/>
          <w:bCs/>
          <w:i/>
          <w:iCs/>
          <w:sz w:val="22"/>
          <w:lang w:eastAsia="es-ES"/>
        </w:rPr>
      </w:pPr>
      <w:r w:rsidRPr="007A3156">
        <w:rPr>
          <w:rFonts w:asciiTheme="minorHAnsi" w:hAnsiTheme="minorHAnsi" w:cstheme="minorHAnsi"/>
          <w:bCs/>
          <w:i/>
          <w:iCs/>
          <w:sz w:val="22"/>
          <w:lang w:eastAsia="es-ES"/>
        </w:rPr>
        <w:t>Celular</w:t>
      </w:r>
    </w:p>
    <w:p w14:paraId="05557AA6" w14:textId="77777777" w:rsidR="00772ED4" w:rsidRPr="007A3156" w:rsidRDefault="00772ED4" w:rsidP="005B5F16">
      <w:pPr>
        <w:spacing w:after="0" w:line="240" w:lineRule="exact"/>
        <w:jc w:val="both"/>
        <w:rPr>
          <w:rFonts w:asciiTheme="minorHAnsi" w:hAnsiTheme="minorHAnsi" w:cstheme="minorHAnsi"/>
          <w:b/>
          <w:bCs/>
          <w:i/>
          <w:iCs/>
          <w:sz w:val="22"/>
          <w:lang w:eastAsia="es-ES"/>
        </w:rPr>
      </w:pPr>
    </w:p>
    <w:p w14:paraId="3B4EF30B"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En caso de resultar aceptada la propuesta presentada me comprometo a suscribir el contrato correspondiente, a cumplir con las obligaciones derivadas de él, con la oferta que presento y los Términos de Referencia. </w:t>
      </w:r>
    </w:p>
    <w:p w14:paraId="5ECEC470" w14:textId="77777777" w:rsidR="00772ED4" w:rsidRPr="007A3156" w:rsidRDefault="00772ED4" w:rsidP="005B5F16">
      <w:pPr>
        <w:spacing w:after="0" w:line="240" w:lineRule="exact"/>
        <w:jc w:val="both"/>
        <w:rPr>
          <w:rFonts w:asciiTheme="minorHAnsi" w:hAnsiTheme="minorHAnsi" w:cstheme="minorHAnsi"/>
          <w:sz w:val="22"/>
          <w:lang w:eastAsia="es-ES"/>
        </w:rPr>
      </w:pPr>
    </w:p>
    <w:p w14:paraId="3D52D58E"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Declaro así mismo: </w:t>
      </w:r>
    </w:p>
    <w:p w14:paraId="2DD76C66" w14:textId="77777777" w:rsidR="00772ED4" w:rsidRPr="007A3156" w:rsidRDefault="00772ED4" w:rsidP="005B5F16">
      <w:pPr>
        <w:spacing w:after="0" w:line="240" w:lineRule="exact"/>
        <w:jc w:val="both"/>
        <w:rPr>
          <w:rFonts w:asciiTheme="minorHAnsi" w:hAnsiTheme="minorHAnsi" w:cstheme="minorHAnsi"/>
          <w:sz w:val="22"/>
          <w:lang w:eastAsia="es-ES"/>
        </w:rPr>
      </w:pPr>
    </w:p>
    <w:p w14:paraId="3C66474B"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AC9D19A"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hemos estudiado las condiciones y demás documentos de la invitación,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w:t>
      </w:r>
      <w:proofErr w:type="gramStart"/>
      <w:r w:rsidRPr="007A3156">
        <w:rPr>
          <w:rFonts w:asciiTheme="minorHAnsi" w:hAnsiTheme="minorHAnsi" w:cstheme="minorHAnsi"/>
          <w:sz w:val="22"/>
          <w:lang w:eastAsia="es-ES"/>
        </w:rPr>
        <w:t>la misma</w:t>
      </w:r>
      <w:proofErr w:type="gramEnd"/>
      <w:r w:rsidRPr="007A3156">
        <w:rPr>
          <w:rFonts w:asciiTheme="minorHAnsi" w:hAnsiTheme="minorHAnsi" w:cstheme="minorHAnsi"/>
          <w:sz w:val="22"/>
          <w:lang w:eastAsia="es-ES"/>
        </w:rPr>
        <w:t xml:space="preserve">. </w:t>
      </w:r>
    </w:p>
    <w:p w14:paraId="6B7AD41D"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nuestra oferta cumple con todos y cada uno de los requerimientos y condiciones establecidos en los Términos de Referencia. </w:t>
      </w:r>
    </w:p>
    <w:p w14:paraId="62284E33"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entendemos que el valor de la oferta </w:t>
      </w:r>
      <w:proofErr w:type="gramStart"/>
      <w:r w:rsidRPr="007A3156">
        <w:rPr>
          <w:rFonts w:asciiTheme="minorHAnsi" w:hAnsiTheme="minorHAnsi" w:cstheme="minorHAnsi"/>
          <w:sz w:val="22"/>
          <w:lang w:eastAsia="es-ES"/>
        </w:rPr>
        <w:t>económica,</w:t>
      </w:r>
      <w:proofErr w:type="gramEnd"/>
      <w:r w:rsidRPr="007A3156">
        <w:rPr>
          <w:rFonts w:asciiTheme="minorHAnsi" w:hAnsiTheme="minorHAnsi" w:cstheme="minorHAnsi"/>
          <w:sz w:val="22"/>
          <w:lang w:eastAsia="es-ES"/>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F4CE97F"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toda la información registrada en nuestra propuesta es fidedigna. </w:t>
      </w:r>
    </w:p>
    <w:p w14:paraId="04A6875B"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lastRenderedPageBreak/>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03A355D9"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NOMBRE DEL PROPONENTE no se encuentra incurso en un proceso </w:t>
      </w:r>
      <w:proofErr w:type="spellStart"/>
      <w:r w:rsidRPr="007A3156">
        <w:rPr>
          <w:rFonts w:asciiTheme="minorHAnsi" w:hAnsiTheme="minorHAnsi" w:cstheme="minorHAnsi"/>
          <w:sz w:val="22"/>
          <w:lang w:eastAsia="es-ES"/>
        </w:rPr>
        <w:t>liquidatorio</w:t>
      </w:r>
      <w:proofErr w:type="spellEnd"/>
      <w:r w:rsidRPr="007A3156">
        <w:rPr>
          <w:rFonts w:asciiTheme="minorHAnsi" w:hAnsiTheme="minorHAnsi" w:cstheme="minorHAnsi"/>
          <w:sz w:val="22"/>
          <w:lang w:eastAsia="es-ES"/>
        </w:rPr>
        <w:t>.</w:t>
      </w:r>
    </w:p>
    <w:p w14:paraId="2C212A9E" w14:textId="77777777"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0F6CBF80" w14:textId="580A860B"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Que, a solicitud</w:t>
      </w:r>
      <w:r w:rsidR="005B5F16" w:rsidRPr="007A3156">
        <w:rPr>
          <w:rFonts w:asciiTheme="minorHAnsi" w:hAnsiTheme="minorHAnsi" w:cstheme="minorHAnsi"/>
          <w:sz w:val="22"/>
          <w:lang w:eastAsia="es-ES"/>
        </w:rPr>
        <w:t xml:space="preserve"> de EL BANCO</w:t>
      </w:r>
      <w:r w:rsidRPr="007A3156">
        <w:rPr>
          <w:rFonts w:asciiTheme="minorHAnsi" w:hAnsiTheme="minorHAnsi" w:cstheme="minorHAnsi"/>
          <w:sz w:val="22"/>
          <w:lang w:eastAsia="es-ES"/>
        </w:rPr>
        <w:t>, me obligo a suministrar cualquier información adicional necesaria para la correcta evaluación de la propuesta.</w:t>
      </w:r>
    </w:p>
    <w:p w14:paraId="59FB4BA5" w14:textId="62553364" w:rsidR="00772ED4" w:rsidRPr="007A3156" w:rsidRDefault="004474B7" w:rsidP="005B5F16">
      <w:pPr>
        <w:numPr>
          <w:ilvl w:val="0"/>
          <w:numId w:val="17"/>
        </w:numPr>
        <w:spacing w:after="0" w:line="240" w:lineRule="exact"/>
        <w:jc w:val="both"/>
        <w:rPr>
          <w:rFonts w:asciiTheme="minorHAnsi" w:hAnsiTheme="minorHAnsi" w:cstheme="minorHAnsi"/>
          <w:sz w:val="22"/>
          <w:lang w:val="es-MX" w:eastAsia="es-ES"/>
        </w:rPr>
      </w:pPr>
      <w:r w:rsidRPr="007A3156">
        <w:rPr>
          <w:rFonts w:asciiTheme="minorHAnsi" w:hAnsiTheme="minorHAnsi" w:cstheme="minorHAnsi"/>
          <w:sz w:val="22"/>
          <w:lang w:eastAsia="es-ES"/>
        </w:rPr>
        <w:t xml:space="preserve">Que </w:t>
      </w:r>
      <w:r w:rsidRPr="007A3156">
        <w:rPr>
          <w:rFonts w:asciiTheme="minorHAnsi" w:hAnsiTheme="minorHAnsi" w:cstheme="minorHAnsi"/>
          <w:sz w:val="22"/>
          <w:lang w:val="es-MX" w:eastAsia="es-ES"/>
        </w:rPr>
        <w:t>autorizo</w:t>
      </w:r>
      <w:r w:rsidR="005B5F16" w:rsidRPr="007A3156">
        <w:rPr>
          <w:rFonts w:asciiTheme="minorHAnsi" w:hAnsiTheme="minorHAnsi" w:cstheme="minorHAnsi"/>
          <w:sz w:val="22"/>
          <w:lang w:val="es-MX" w:eastAsia="es-ES"/>
        </w:rPr>
        <w:t xml:space="preserve"> a EL BANCO</w:t>
      </w:r>
      <w:r w:rsidRPr="007A3156">
        <w:rPr>
          <w:rFonts w:asciiTheme="minorHAnsi" w:hAnsiTheme="minorHAnsi" w:cstheme="minorHAnsi"/>
          <w:sz w:val="22"/>
          <w:lang w:val="es-MX" w:eastAsia="es-ES"/>
        </w:rPr>
        <w:t xml:space="preserve">, </w:t>
      </w:r>
      <w:r w:rsidR="00772ED4" w:rsidRPr="007A3156">
        <w:rPr>
          <w:rFonts w:asciiTheme="minorHAnsi" w:hAnsiTheme="minorHAnsi" w:cstheme="minorHAnsi"/>
          <w:sz w:val="22"/>
          <w:lang w:val="es-MX" w:eastAsia="es-ES"/>
        </w:rPr>
        <w:t>de forma</w:t>
      </w:r>
      <w:r w:rsidRPr="007A3156">
        <w:rPr>
          <w:rFonts w:asciiTheme="minorHAnsi" w:hAnsiTheme="minorHAnsi" w:cstheme="minorHAnsi"/>
          <w:sz w:val="22"/>
          <w:lang w:val="es-MX" w:eastAsia="es-ES"/>
        </w:rPr>
        <w:t>,</w:t>
      </w:r>
      <w:r w:rsidR="00772ED4" w:rsidRPr="007A3156">
        <w:rPr>
          <w:rFonts w:asciiTheme="minorHAnsi" w:hAnsiTheme="minorHAnsi" w:cstheme="minorHAnsi"/>
          <w:sz w:val="22"/>
          <w:lang w:val="es-MX" w:eastAsia="es-ES"/>
        </w:rPr>
        <w:t xml:space="preserve"> para consultar en cualquier tiempo información en cualquier base de datos manejada por cualquier </w:t>
      </w:r>
      <w:proofErr w:type="gramStart"/>
      <w:r w:rsidR="00772ED4" w:rsidRPr="007A3156">
        <w:rPr>
          <w:rFonts w:asciiTheme="minorHAnsi" w:hAnsiTheme="minorHAnsi" w:cstheme="minorHAnsi"/>
          <w:sz w:val="22"/>
          <w:lang w:val="es-MX" w:eastAsia="es-ES"/>
        </w:rPr>
        <w:t>operador</w:t>
      </w:r>
      <w:proofErr w:type="gramEnd"/>
      <w:r w:rsidR="00772ED4" w:rsidRPr="007A3156">
        <w:rPr>
          <w:rFonts w:asciiTheme="minorHAnsi" w:hAnsiTheme="minorHAnsi" w:cstheme="minorHAnsi"/>
          <w:sz w:val="22"/>
          <w:lang w:val="es-MX" w:eastAsia="es-ES"/>
        </w:rPr>
        <w:t xml:space="preserve"> así como toda la información relevante para conocer su desempeño como deudor, su capacidad de pago, la viabilidad para establecer una relación contractual o cualquier otra finalidad. Así mismo autorizo </w:t>
      </w:r>
      <w:r w:rsidR="005B5F16" w:rsidRPr="007A3156">
        <w:rPr>
          <w:rFonts w:asciiTheme="minorHAnsi" w:hAnsiTheme="minorHAnsi" w:cstheme="minorHAnsi"/>
          <w:sz w:val="22"/>
          <w:lang w:val="es-MX" w:eastAsia="es-ES"/>
        </w:rPr>
        <w:t xml:space="preserve">a EL BANCO </w:t>
      </w:r>
      <w:r w:rsidR="00772ED4" w:rsidRPr="007A3156">
        <w:rPr>
          <w:rFonts w:asciiTheme="minorHAnsi" w:hAnsiTheme="minorHAnsi" w:cstheme="minorHAnsi"/>
          <w:sz w:val="22"/>
          <w:lang w:val="es-MX" w:eastAsia="es-ES"/>
        </w:rPr>
        <w:t xml:space="preserve">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w:t>
      </w:r>
      <w:r w:rsidRPr="007A3156">
        <w:rPr>
          <w:rFonts w:asciiTheme="minorHAnsi" w:hAnsiTheme="minorHAnsi" w:cstheme="minorHAnsi"/>
          <w:sz w:val="22"/>
          <w:lang w:val="es-MX" w:eastAsia="es-ES"/>
        </w:rPr>
        <w:t xml:space="preserve">las </w:t>
      </w:r>
      <w:r w:rsidRPr="007A3156">
        <w:rPr>
          <w:rFonts w:asciiTheme="minorHAnsi" w:hAnsiTheme="minorHAnsi" w:cstheme="minorHAnsi"/>
          <w:sz w:val="22"/>
          <w:lang w:eastAsia="es-ES"/>
        </w:rPr>
        <w:t xml:space="preserve">empresas integrantes </w:t>
      </w:r>
      <w:r w:rsidR="005B5F16" w:rsidRPr="007A3156">
        <w:rPr>
          <w:rFonts w:asciiTheme="minorHAnsi" w:hAnsiTheme="minorHAnsi" w:cstheme="minorHAnsi"/>
          <w:sz w:val="22"/>
          <w:lang w:eastAsia="es-ES"/>
        </w:rPr>
        <w:t xml:space="preserve">de EL BANCO </w:t>
      </w:r>
      <w:r w:rsidRPr="007A3156">
        <w:rPr>
          <w:rFonts w:asciiTheme="minorHAnsi" w:hAnsiTheme="minorHAnsi" w:cstheme="minorHAnsi"/>
          <w:sz w:val="22"/>
          <w:lang w:eastAsia="es-ES"/>
        </w:rPr>
        <w:t>Bancóldex</w:t>
      </w:r>
      <w:r w:rsidRPr="007A3156">
        <w:rPr>
          <w:rFonts w:asciiTheme="minorHAnsi" w:hAnsiTheme="minorHAnsi" w:cstheme="minorHAnsi"/>
          <w:sz w:val="22"/>
          <w:lang w:val="es-MX" w:eastAsia="es-ES"/>
        </w:rPr>
        <w:t xml:space="preserve"> </w:t>
      </w:r>
      <w:r w:rsidR="00772ED4" w:rsidRPr="007A3156">
        <w:rPr>
          <w:rFonts w:asciiTheme="minorHAnsi" w:hAnsiTheme="minorHAnsi" w:cstheme="minorHAnsi"/>
          <w:sz w:val="22"/>
          <w:lang w:val="es-MX" w:eastAsia="es-ES"/>
        </w:rPr>
        <w:t>o ante los operadores de bases de datos</w:t>
      </w:r>
      <w:r w:rsidRPr="007A3156">
        <w:rPr>
          <w:rFonts w:asciiTheme="minorHAnsi" w:hAnsiTheme="minorHAnsi" w:cstheme="minorHAnsi"/>
          <w:sz w:val="22"/>
          <w:lang w:val="es-MX" w:eastAsia="es-ES"/>
        </w:rPr>
        <w:t>,</w:t>
      </w:r>
      <w:r w:rsidR="00772ED4" w:rsidRPr="007A3156">
        <w:rPr>
          <w:rFonts w:asciiTheme="minorHAnsi" w:hAnsiTheme="minorHAnsi" w:cstheme="minorHAnsi"/>
          <w:sz w:val="22"/>
          <w:lang w:val="es-MX" w:eastAsia="es-ES"/>
        </w:rPr>
        <w:t xml:space="preserve"> la información actualizada y a exigir la rectificación y ser informado sobre las correcciones efectuadas.</w:t>
      </w:r>
      <w:r w:rsidR="00772ED4" w:rsidRPr="007A3156">
        <w:rPr>
          <w:rFonts w:asciiTheme="minorHAnsi" w:hAnsiTheme="minorHAnsi" w:cstheme="minorHAnsi"/>
          <w:sz w:val="22"/>
          <w:lang w:eastAsia="es-ES"/>
        </w:rPr>
        <w:t xml:space="preserve"> </w:t>
      </w:r>
    </w:p>
    <w:p w14:paraId="1891D0FC" w14:textId="083C6688" w:rsidR="00772ED4" w:rsidRPr="007A3156" w:rsidRDefault="00772ED4" w:rsidP="005B5F16">
      <w:pPr>
        <w:numPr>
          <w:ilvl w:val="0"/>
          <w:numId w:val="17"/>
        </w:num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Que autorizo a </w:t>
      </w:r>
      <w:r w:rsidR="004474B7" w:rsidRPr="007A3156">
        <w:rPr>
          <w:rFonts w:asciiTheme="minorHAnsi" w:hAnsiTheme="minorHAnsi" w:cstheme="minorHAnsi"/>
          <w:sz w:val="22"/>
          <w:lang w:eastAsia="es-ES"/>
        </w:rPr>
        <w:t>Bancóldex</w:t>
      </w:r>
      <w:r w:rsidRPr="007A3156">
        <w:rPr>
          <w:rFonts w:asciiTheme="minorHAnsi" w:hAnsiTheme="minorHAnsi" w:cstheme="minorHAnsi"/>
          <w:sz w:val="22"/>
          <w:lang w:eastAsia="es-ES"/>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w:t>
      </w:r>
      <w:r w:rsidR="004474B7" w:rsidRPr="007A3156">
        <w:rPr>
          <w:rFonts w:asciiTheme="minorHAnsi" w:hAnsiTheme="minorHAnsi" w:cstheme="minorHAnsi"/>
          <w:sz w:val="22"/>
          <w:lang w:eastAsia="es-ES"/>
        </w:rPr>
        <w:t>presente i</w:t>
      </w:r>
      <w:r w:rsidRPr="007A3156">
        <w:rPr>
          <w:rFonts w:asciiTheme="minorHAnsi" w:hAnsiTheme="minorHAnsi" w:cstheme="minorHAnsi"/>
          <w:sz w:val="22"/>
          <w:lang w:eastAsia="es-ES"/>
        </w:rPr>
        <w:t xml:space="preserve">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el cual podrá ser consultado en el siguiente enlace https://www.bancoldex.com/documentos/6245_POLiTICAS_DE_TRATAMIENTO_DE_DATOS_PERSONALES_2016.pdf. </w:t>
      </w:r>
      <w:r w:rsidR="004474B7" w:rsidRPr="007A3156">
        <w:rPr>
          <w:rFonts w:asciiTheme="minorHAnsi" w:hAnsiTheme="minorHAnsi" w:cstheme="minorHAnsi"/>
          <w:sz w:val="22"/>
          <w:lang w:eastAsia="es-ES"/>
        </w:rPr>
        <w:t xml:space="preserve"> Así mismo, conozco que </w:t>
      </w:r>
      <w:r w:rsidR="005B5F16" w:rsidRPr="007A3156">
        <w:rPr>
          <w:rFonts w:asciiTheme="minorHAnsi" w:hAnsiTheme="minorHAnsi" w:cstheme="minorHAnsi"/>
          <w:sz w:val="22"/>
          <w:lang w:val="es-MX" w:eastAsia="es-ES"/>
        </w:rPr>
        <w:t xml:space="preserve">EL BANCO garantizará </w:t>
      </w:r>
      <w:r w:rsidRPr="007A3156">
        <w:rPr>
          <w:rFonts w:asciiTheme="minorHAnsi" w:hAnsiTheme="minorHAnsi" w:cstheme="minorHAnsi"/>
          <w:sz w:val="22"/>
          <w:lang w:eastAsia="es-ES"/>
        </w:rPr>
        <w:t>el derecho a conocer, actualizar y rectificar la información suministrada.</w:t>
      </w:r>
    </w:p>
    <w:p w14:paraId="2D0B176F" w14:textId="77777777" w:rsidR="00772ED4" w:rsidRPr="007A3156" w:rsidRDefault="00772ED4" w:rsidP="005B5F16">
      <w:pPr>
        <w:spacing w:after="0" w:line="240" w:lineRule="exact"/>
        <w:jc w:val="both"/>
        <w:rPr>
          <w:rFonts w:asciiTheme="minorHAnsi" w:hAnsiTheme="minorHAnsi" w:cstheme="minorHAnsi"/>
          <w:sz w:val="22"/>
          <w:lang w:eastAsia="es-ES"/>
        </w:rPr>
      </w:pPr>
    </w:p>
    <w:p w14:paraId="1D8EC688"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sz w:val="22"/>
          <w:lang w:eastAsia="es-ES"/>
        </w:rPr>
        <w:t xml:space="preserve">Cordialmente, </w:t>
      </w:r>
    </w:p>
    <w:p w14:paraId="096314A5" w14:textId="77777777" w:rsidR="00772ED4" w:rsidRPr="007A3156" w:rsidRDefault="00772ED4" w:rsidP="005B5F16">
      <w:pPr>
        <w:spacing w:after="0" w:line="240" w:lineRule="exact"/>
        <w:jc w:val="both"/>
        <w:rPr>
          <w:rFonts w:asciiTheme="minorHAnsi" w:hAnsiTheme="minorHAnsi" w:cstheme="minorHAnsi"/>
          <w:sz w:val="22"/>
          <w:lang w:eastAsia="es-ES"/>
        </w:rPr>
      </w:pPr>
    </w:p>
    <w:p w14:paraId="391BAB20" w14:textId="77777777" w:rsidR="00772ED4" w:rsidRPr="007A3156" w:rsidRDefault="00772ED4" w:rsidP="005B5F16">
      <w:pPr>
        <w:spacing w:after="0" w:line="240" w:lineRule="exact"/>
        <w:jc w:val="both"/>
        <w:rPr>
          <w:rFonts w:asciiTheme="minorHAnsi" w:hAnsiTheme="minorHAnsi" w:cstheme="minorHAnsi"/>
          <w:sz w:val="22"/>
          <w:lang w:eastAsia="es-ES"/>
        </w:rPr>
      </w:pPr>
    </w:p>
    <w:p w14:paraId="7580B267" w14:textId="77777777" w:rsidR="00772ED4" w:rsidRPr="007A3156" w:rsidRDefault="00772ED4" w:rsidP="005B5F16">
      <w:pPr>
        <w:spacing w:after="0" w:line="240" w:lineRule="exact"/>
        <w:jc w:val="both"/>
        <w:rPr>
          <w:rFonts w:asciiTheme="minorHAnsi" w:hAnsiTheme="minorHAnsi" w:cstheme="minorHAnsi"/>
          <w:b/>
          <w:sz w:val="22"/>
          <w:lang w:eastAsia="es-ES"/>
        </w:rPr>
      </w:pPr>
      <w:r w:rsidRPr="007A3156">
        <w:rPr>
          <w:rFonts w:asciiTheme="minorHAnsi" w:hAnsiTheme="minorHAnsi" w:cstheme="minorHAnsi"/>
          <w:b/>
          <w:sz w:val="22"/>
          <w:lang w:eastAsia="es-ES"/>
        </w:rPr>
        <w:t>__________________________________________</w:t>
      </w:r>
    </w:p>
    <w:p w14:paraId="65491A11" w14:textId="77777777" w:rsidR="00772ED4" w:rsidRPr="007A3156" w:rsidRDefault="00772ED4" w:rsidP="005B5F16">
      <w:pPr>
        <w:spacing w:after="0" w:line="240" w:lineRule="exact"/>
        <w:jc w:val="both"/>
        <w:rPr>
          <w:rFonts w:asciiTheme="minorHAnsi" w:hAnsiTheme="minorHAnsi" w:cstheme="minorHAnsi"/>
          <w:b/>
          <w:sz w:val="22"/>
          <w:lang w:eastAsia="es-ES"/>
        </w:rPr>
      </w:pPr>
      <w:r w:rsidRPr="007A3156">
        <w:rPr>
          <w:rFonts w:asciiTheme="minorHAnsi" w:hAnsiTheme="minorHAnsi" w:cstheme="minorHAnsi"/>
          <w:b/>
          <w:sz w:val="22"/>
          <w:lang w:eastAsia="es-ES"/>
        </w:rPr>
        <w:t xml:space="preserve">FIRMA DEL REPRESENTANTE LEGAL O APODERADO </w:t>
      </w:r>
    </w:p>
    <w:p w14:paraId="4079F9BC" w14:textId="77777777" w:rsidR="00772ED4" w:rsidRPr="007A3156" w:rsidRDefault="00772ED4" w:rsidP="005B5F16">
      <w:pPr>
        <w:spacing w:after="0" w:line="240" w:lineRule="exact"/>
        <w:jc w:val="both"/>
        <w:rPr>
          <w:rFonts w:asciiTheme="minorHAnsi" w:hAnsiTheme="minorHAnsi" w:cstheme="minorHAnsi"/>
          <w:sz w:val="22"/>
          <w:lang w:eastAsia="es-ES"/>
        </w:rPr>
      </w:pPr>
    </w:p>
    <w:p w14:paraId="226E68EE"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i/>
          <w:iCs/>
          <w:sz w:val="22"/>
          <w:lang w:eastAsia="es-ES"/>
        </w:rPr>
        <w:t xml:space="preserve">&lt;Nombre del Representante Legal del proponente&gt; </w:t>
      </w:r>
    </w:p>
    <w:p w14:paraId="00BC3ED1" w14:textId="77777777" w:rsidR="00772ED4" w:rsidRPr="007A3156" w:rsidRDefault="00772ED4" w:rsidP="005B5F16">
      <w:pPr>
        <w:spacing w:after="0" w:line="240" w:lineRule="exact"/>
        <w:jc w:val="both"/>
        <w:rPr>
          <w:rFonts w:asciiTheme="minorHAnsi" w:hAnsiTheme="minorHAnsi" w:cstheme="minorHAnsi"/>
          <w:b/>
          <w:sz w:val="22"/>
          <w:lang w:eastAsia="es-ES"/>
        </w:rPr>
      </w:pPr>
      <w:r w:rsidRPr="007A3156">
        <w:rPr>
          <w:rFonts w:asciiTheme="minorHAnsi" w:hAnsiTheme="minorHAnsi" w:cstheme="minorHAnsi"/>
          <w:b/>
          <w:bCs/>
          <w:i/>
          <w:iCs/>
          <w:sz w:val="22"/>
          <w:lang w:eastAsia="es-ES"/>
        </w:rPr>
        <w:t>&lt;Nombre de la compañía que representa&gt;</w:t>
      </w:r>
      <w:r w:rsidRPr="007A3156">
        <w:rPr>
          <w:rFonts w:asciiTheme="minorHAnsi" w:hAnsiTheme="minorHAnsi" w:cstheme="minorHAnsi"/>
          <w:b/>
          <w:bCs/>
          <w:sz w:val="22"/>
          <w:lang w:eastAsia="es-ES"/>
        </w:rPr>
        <w:t>.</w:t>
      </w:r>
    </w:p>
    <w:p w14:paraId="50C28EEC"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i/>
          <w:iCs/>
          <w:sz w:val="22"/>
          <w:lang w:eastAsia="es-ES"/>
        </w:rPr>
        <w:t xml:space="preserve">&lt;Dirección del proponente&gt; </w:t>
      </w:r>
    </w:p>
    <w:p w14:paraId="52F1DA03"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i/>
          <w:iCs/>
          <w:sz w:val="22"/>
          <w:lang w:eastAsia="es-ES"/>
        </w:rPr>
        <w:t xml:space="preserve">&lt;Ciudad del proponente&gt; </w:t>
      </w:r>
    </w:p>
    <w:p w14:paraId="23458812"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i/>
          <w:iCs/>
          <w:sz w:val="22"/>
          <w:lang w:eastAsia="es-ES"/>
        </w:rPr>
        <w:t xml:space="preserve">&lt;Teléfono del proponente&gt; </w:t>
      </w:r>
    </w:p>
    <w:p w14:paraId="3D81F25B" w14:textId="77777777" w:rsidR="00772ED4" w:rsidRPr="007A3156"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i/>
          <w:iCs/>
          <w:sz w:val="22"/>
          <w:lang w:eastAsia="es-ES"/>
        </w:rPr>
        <w:t xml:space="preserve">&lt;Correo electrónico del proponente&gt; </w:t>
      </w:r>
    </w:p>
    <w:p w14:paraId="3D3B6267" w14:textId="77777777" w:rsidR="00772ED4" w:rsidRPr="00545F1E" w:rsidRDefault="00772ED4" w:rsidP="005B5F16">
      <w:pPr>
        <w:spacing w:after="0" w:line="240" w:lineRule="exact"/>
        <w:jc w:val="both"/>
        <w:rPr>
          <w:rFonts w:asciiTheme="minorHAnsi" w:hAnsiTheme="minorHAnsi" w:cstheme="minorHAnsi"/>
          <w:sz w:val="22"/>
          <w:lang w:eastAsia="es-ES"/>
        </w:rPr>
      </w:pPr>
      <w:r w:rsidRPr="007A3156">
        <w:rPr>
          <w:rFonts w:asciiTheme="minorHAnsi" w:hAnsiTheme="minorHAnsi" w:cstheme="minorHAnsi"/>
          <w:b/>
          <w:bCs/>
          <w:i/>
          <w:iCs/>
          <w:sz w:val="22"/>
          <w:lang w:eastAsia="es-ES"/>
        </w:rPr>
        <w:t>&lt;NIT del proponente&gt;</w:t>
      </w:r>
    </w:p>
    <w:sectPr w:rsidR="00772ED4" w:rsidRPr="00545F1E" w:rsidSect="009244B1">
      <w:footerReference w:type="default" r:id="rId13"/>
      <w:pgSz w:w="12240" w:h="15840" w:code="1"/>
      <w:pgMar w:top="1701" w:right="1701" w:bottom="1701"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E763" w14:textId="77777777" w:rsidR="006E6CE7" w:rsidRDefault="006E6CE7" w:rsidP="00E85503">
      <w:pPr>
        <w:spacing w:after="0" w:line="240" w:lineRule="auto"/>
      </w:pPr>
      <w:r>
        <w:separator/>
      </w:r>
    </w:p>
  </w:endnote>
  <w:endnote w:type="continuationSeparator" w:id="0">
    <w:p w14:paraId="6083C1BB" w14:textId="77777777" w:rsidR="006E6CE7" w:rsidRDefault="006E6CE7" w:rsidP="00E8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592F" w14:textId="77777777" w:rsidR="009B04E5" w:rsidRPr="00EF484F" w:rsidRDefault="009B04E5">
    <w:pPr>
      <w:pStyle w:val="Piedepgina"/>
      <w:jc w:val="right"/>
      <w:rPr>
        <w:rFonts w:cs="Arial"/>
        <w:sz w:val="18"/>
      </w:rPr>
    </w:pPr>
    <w:r w:rsidRPr="00EF484F">
      <w:rPr>
        <w:rFonts w:cs="Arial"/>
        <w:sz w:val="18"/>
      </w:rPr>
      <w:fldChar w:fldCharType="begin"/>
    </w:r>
    <w:r w:rsidRPr="00EF484F">
      <w:rPr>
        <w:rFonts w:cs="Arial"/>
        <w:sz w:val="18"/>
      </w:rPr>
      <w:instrText xml:space="preserve"> PAGE   \* MERGEFORMAT </w:instrText>
    </w:r>
    <w:r w:rsidRPr="00EF484F">
      <w:rPr>
        <w:rFonts w:cs="Arial"/>
        <w:sz w:val="18"/>
      </w:rPr>
      <w:fldChar w:fldCharType="separate"/>
    </w:r>
    <w:r>
      <w:rPr>
        <w:rFonts w:cs="Arial"/>
        <w:noProof/>
        <w:sz w:val="18"/>
      </w:rPr>
      <w:t>12</w:t>
    </w:r>
    <w:r w:rsidRPr="00EF484F">
      <w:rPr>
        <w:rFonts w:cs="Arial"/>
        <w:sz w:val="18"/>
      </w:rPr>
      <w:fldChar w:fldCharType="end"/>
    </w:r>
  </w:p>
  <w:p w14:paraId="04416EF7" w14:textId="77777777" w:rsidR="009B04E5" w:rsidRPr="006C49A9" w:rsidRDefault="009B04E5" w:rsidP="009244B1">
    <w:pPr>
      <w:pStyle w:val="Piedepgina"/>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41CE" w14:textId="77777777" w:rsidR="006E6CE7" w:rsidRDefault="006E6CE7" w:rsidP="00E85503">
      <w:pPr>
        <w:spacing w:after="0" w:line="240" w:lineRule="auto"/>
      </w:pPr>
      <w:r>
        <w:separator/>
      </w:r>
    </w:p>
  </w:footnote>
  <w:footnote w:type="continuationSeparator" w:id="0">
    <w:p w14:paraId="17E78DD2" w14:textId="77777777" w:rsidR="006E6CE7" w:rsidRDefault="006E6CE7" w:rsidP="00E85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640FD3"/>
    <w:multiLevelType w:val="hybridMultilevel"/>
    <w:tmpl w:val="CF954F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1621D"/>
    <w:multiLevelType w:val="hybridMultilevel"/>
    <w:tmpl w:val="9D5090FA"/>
    <w:lvl w:ilvl="0" w:tplc="240A0019">
      <w:start w:val="1"/>
      <w:numFmt w:val="lowerLetter"/>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 w15:restartNumberingAfterBreak="0">
    <w:nsid w:val="15371E17"/>
    <w:multiLevelType w:val="hybridMultilevel"/>
    <w:tmpl w:val="014E683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5D560B"/>
    <w:multiLevelType w:val="hybridMultilevel"/>
    <w:tmpl w:val="56FEC63E"/>
    <w:lvl w:ilvl="0" w:tplc="24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A44EF3"/>
    <w:multiLevelType w:val="hybridMultilevel"/>
    <w:tmpl w:val="1B48F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5128C6"/>
    <w:multiLevelType w:val="hybridMultilevel"/>
    <w:tmpl w:val="27A41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A304753"/>
    <w:multiLevelType w:val="hybridMultilevel"/>
    <w:tmpl w:val="2250DA9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C64580B"/>
    <w:multiLevelType w:val="hybridMultilevel"/>
    <w:tmpl w:val="D0722FE8"/>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9B5317"/>
    <w:multiLevelType w:val="hybridMultilevel"/>
    <w:tmpl w:val="ACD63018"/>
    <w:lvl w:ilvl="0" w:tplc="240A0017">
      <w:start w:val="1"/>
      <w:numFmt w:val="lowerLetter"/>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1F1B7D62"/>
    <w:multiLevelType w:val="hybridMultilevel"/>
    <w:tmpl w:val="E1AADC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C49288F"/>
    <w:multiLevelType w:val="hybridMultilevel"/>
    <w:tmpl w:val="6BF052CC"/>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E360DEC"/>
    <w:multiLevelType w:val="hybridMultilevel"/>
    <w:tmpl w:val="B714303E"/>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C6B26DF"/>
    <w:multiLevelType w:val="hybridMultilevel"/>
    <w:tmpl w:val="C8167C00"/>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0D3088"/>
    <w:multiLevelType w:val="hybridMultilevel"/>
    <w:tmpl w:val="294814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9E1D07"/>
    <w:multiLevelType w:val="hybridMultilevel"/>
    <w:tmpl w:val="AC96A920"/>
    <w:lvl w:ilvl="0" w:tplc="BB8A3A00">
      <w:start w:val="1"/>
      <w:numFmt w:val="decimal"/>
      <w:lvlText w:val="%1."/>
      <w:lvlJc w:val="left"/>
      <w:pPr>
        <w:ind w:left="1167" w:hanging="706"/>
      </w:pPr>
      <w:rPr>
        <w:rFonts w:ascii="Calibri" w:eastAsia="Calibri" w:hAnsi="Calibri" w:cs="Calibri" w:hint="default"/>
        <w:spacing w:val="-1"/>
        <w:w w:val="100"/>
        <w:sz w:val="24"/>
        <w:szCs w:val="24"/>
        <w:lang w:val="es-ES" w:eastAsia="en-US" w:bidi="ar-SA"/>
      </w:rPr>
    </w:lvl>
    <w:lvl w:ilvl="1" w:tplc="70108342">
      <w:numFmt w:val="bullet"/>
      <w:lvlText w:val="•"/>
      <w:lvlJc w:val="left"/>
      <w:pPr>
        <w:ind w:left="1950" w:hanging="706"/>
      </w:pPr>
      <w:rPr>
        <w:rFonts w:hint="default"/>
        <w:lang w:val="es-ES" w:eastAsia="en-US" w:bidi="ar-SA"/>
      </w:rPr>
    </w:lvl>
    <w:lvl w:ilvl="2" w:tplc="13064CD2">
      <w:numFmt w:val="bullet"/>
      <w:lvlText w:val="•"/>
      <w:lvlJc w:val="left"/>
      <w:pPr>
        <w:ind w:left="2740" w:hanging="706"/>
      </w:pPr>
      <w:rPr>
        <w:rFonts w:hint="default"/>
        <w:lang w:val="es-ES" w:eastAsia="en-US" w:bidi="ar-SA"/>
      </w:rPr>
    </w:lvl>
    <w:lvl w:ilvl="3" w:tplc="AC9A07FE">
      <w:numFmt w:val="bullet"/>
      <w:lvlText w:val="•"/>
      <w:lvlJc w:val="left"/>
      <w:pPr>
        <w:ind w:left="3530" w:hanging="706"/>
      </w:pPr>
      <w:rPr>
        <w:rFonts w:hint="default"/>
        <w:lang w:val="es-ES" w:eastAsia="en-US" w:bidi="ar-SA"/>
      </w:rPr>
    </w:lvl>
    <w:lvl w:ilvl="4" w:tplc="F90CF1BA">
      <w:numFmt w:val="bullet"/>
      <w:lvlText w:val="•"/>
      <w:lvlJc w:val="left"/>
      <w:pPr>
        <w:ind w:left="4320" w:hanging="706"/>
      </w:pPr>
      <w:rPr>
        <w:rFonts w:hint="default"/>
        <w:lang w:val="es-ES" w:eastAsia="en-US" w:bidi="ar-SA"/>
      </w:rPr>
    </w:lvl>
    <w:lvl w:ilvl="5" w:tplc="3324382A">
      <w:numFmt w:val="bullet"/>
      <w:lvlText w:val="•"/>
      <w:lvlJc w:val="left"/>
      <w:pPr>
        <w:ind w:left="5111" w:hanging="706"/>
      </w:pPr>
      <w:rPr>
        <w:rFonts w:hint="default"/>
        <w:lang w:val="es-ES" w:eastAsia="en-US" w:bidi="ar-SA"/>
      </w:rPr>
    </w:lvl>
    <w:lvl w:ilvl="6" w:tplc="ED8C9370">
      <w:numFmt w:val="bullet"/>
      <w:lvlText w:val="•"/>
      <w:lvlJc w:val="left"/>
      <w:pPr>
        <w:ind w:left="5901" w:hanging="706"/>
      </w:pPr>
      <w:rPr>
        <w:rFonts w:hint="default"/>
        <w:lang w:val="es-ES" w:eastAsia="en-US" w:bidi="ar-SA"/>
      </w:rPr>
    </w:lvl>
    <w:lvl w:ilvl="7" w:tplc="CE58C43E">
      <w:numFmt w:val="bullet"/>
      <w:lvlText w:val="•"/>
      <w:lvlJc w:val="left"/>
      <w:pPr>
        <w:ind w:left="6691" w:hanging="706"/>
      </w:pPr>
      <w:rPr>
        <w:rFonts w:hint="default"/>
        <w:lang w:val="es-ES" w:eastAsia="en-US" w:bidi="ar-SA"/>
      </w:rPr>
    </w:lvl>
    <w:lvl w:ilvl="8" w:tplc="2BDCF018">
      <w:numFmt w:val="bullet"/>
      <w:lvlText w:val="•"/>
      <w:lvlJc w:val="left"/>
      <w:pPr>
        <w:ind w:left="7481" w:hanging="706"/>
      </w:pPr>
      <w:rPr>
        <w:rFonts w:hint="default"/>
        <w:lang w:val="es-ES" w:eastAsia="en-US" w:bidi="ar-SA"/>
      </w:rPr>
    </w:lvl>
  </w:abstractNum>
  <w:abstractNum w:abstractNumId="15" w15:restartNumberingAfterBreak="0">
    <w:nsid w:val="440665D0"/>
    <w:multiLevelType w:val="hybridMultilevel"/>
    <w:tmpl w:val="520E7DC6"/>
    <w:lvl w:ilvl="0" w:tplc="130CF9DE">
      <w:start w:val="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6F56DA0"/>
    <w:multiLevelType w:val="hybridMultilevel"/>
    <w:tmpl w:val="B1A80EAE"/>
    <w:lvl w:ilvl="0" w:tplc="240A0017">
      <w:start w:val="1"/>
      <w:numFmt w:val="lowerLetter"/>
      <w:lvlText w:val="%1)"/>
      <w:lvlJc w:val="left"/>
      <w:pPr>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9F0469C"/>
    <w:multiLevelType w:val="hybridMultilevel"/>
    <w:tmpl w:val="3A9247A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CE3C51"/>
    <w:multiLevelType w:val="hybridMultilevel"/>
    <w:tmpl w:val="8CB69F94"/>
    <w:lvl w:ilvl="0" w:tplc="8E64051E">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D8C4A00"/>
    <w:multiLevelType w:val="hybridMultilevel"/>
    <w:tmpl w:val="3654B778"/>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DC2486A"/>
    <w:multiLevelType w:val="hybridMultilevel"/>
    <w:tmpl w:val="E09ECDD6"/>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21" w15:restartNumberingAfterBreak="0">
    <w:nsid w:val="4F3445BE"/>
    <w:multiLevelType w:val="hybridMultilevel"/>
    <w:tmpl w:val="A972024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08E0FCD"/>
    <w:multiLevelType w:val="multilevel"/>
    <w:tmpl w:val="34FAB14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365F34"/>
    <w:multiLevelType w:val="hybridMultilevel"/>
    <w:tmpl w:val="4706391C"/>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8DA4811"/>
    <w:multiLevelType w:val="hybridMultilevel"/>
    <w:tmpl w:val="DFC671DA"/>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25" w15:restartNumberingAfterBreak="0">
    <w:nsid w:val="6B90384F"/>
    <w:multiLevelType w:val="hybridMultilevel"/>
    <w:tmpl w:val="E77C01CC"/>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C652FFC"/>
    <w:multiLevelType w:val="hybridMultilevel"/>
    <w:tmpl w:val="3E70BF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D873073"/>
    <w:multiLevelType w:val="hybridMultilevel"/>
    <w:tmpl w:val="CE4E2C78"/>
    <w:lvl w:ilvl="0" w:tplc="FFFFFFFF">
      <w:start w:val="1"/>
      <w:numFmt w:val="lowerLetter"/>
      <w:lvlText w:val=""/>
      <w:lvlJc w:val="left"/>
    </w:lvl>
    <w:lvl w:ilvl="1" w:tplc="FFFFFFFF">
      <w:numFmt w:val="decimal"/>
      <w:lvlText w:val=""/>
      <w:lvlJc w:val="left"/>
    </w:lvl>
    <w:lvl w:ilvl="2" w:tplc="240A0019">
      <w:start w:val="1"/>
      <w:numFmt w:val="lowerLetter"/>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033344C"/>
    <w:multiLevelType w:val="hybridMultilevel"/>
    <w:tmpl w:val="1F4AA37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D267DC"/>
    <w:multiLevelType w:val="hybridMultilevel"/>
    <w:tmpl w:val="65D89DD6"/>
    <w:lvl w:ilvl="0" w:tplc="C4BCE9AE">
      <w:numFmt w:val="bullet"/>
      <w:lvlText w:val=""/>
      <w:lvlJc w:val="left"/>
      <w:pPr>
        <w:ind w:left="669" w:hanging="721"/>
      </w:pPr>
      <w:rPr>
        <w:rFonts w:hint="default"/>
        <w:w w:val="100"/>
        <w:lang w:val="es-ES" w:eastAsia="en-US" w:bidi="ar-SA"/>
      </w:rPr>
    </w:lvl>
    <w:lvl w:ilvl="1" w:tplc="7A4E5D26">
      <w:numFmt w:val="bullet"/>
      <w:lvlText w:val="•"/>
      <w:lvlJc w:val="left"/>
      <w:pPr>
        <w:ind w:left="1500" w:hanging="721"/>
      </w:pPr>
      <w:rPr>
        <w:rFonts w:hint="default"/>
        <w:lang w:val="es-ES" w:eastAsia="en-US" w:bidi="ar-SA"/>
      </w:rPr>
    </w:lvl>
    <w:lvl w:ilvl="2" w:tplc="F808E590">
      <w:numFmt w:val="bullet"/>
      <w:lvlText w:val="•"/>
      <w:lvlJc w:val="left"/>
      <w:pPr>
        <w:ind w:left="2340" w:hanging="721"/>
      </w:pPr>
      <w:rPr>
        <w:rFonts w:hint="default"/>
        <w:lang w:val="es-ES" w:eastAsia="en-US" w:bidi="ar-SA"/>
      </w:rPr>
    </w:lvl>
    <w:lvl w:ilvl="3" w:tplc="5C6AB61C">
      <w:numFmt w:val="bullet"/>
      <w:lvlText w:val="•"/>
      <w:lvlJc w:val="left"/>
      <w:pPr>
        <w:ind w:left="3180" w:hanging="721"/>
      </w:pPr>
      <w:rPr>
        <w:rFonts w:hint="default"/>
        <w:lang w:val="es-ES" w:eastAsia="en-US" w:bidi="ar-SA"/>
      </w:rPr>
    </w:lvl>
    <w:lvl w:ilvl="4" w:tplc="FC8AE6D6">
      <w:numFmt w:val="bullet"/>
      <w:lvlText w:val="•"/>
      <w:lvlJc w:val="left"/>
      <w:pPr>
        <w:ind w:left="4020" w:hanging="721"/>
      </w:pPr>
      <w:rPr>
        <w:rFonts w:hint="default"/>
        <w:lang w:val="es-ES" w:eastAsia="en-US" w:bidi="ar-SA"/>
      </w:rPr>
    </w:lvl>
    <w:lvl w:ilvl="5" w:tplc="1EEE0A64">
      <w:numFmt w:val="bullet"/>
      <w:lvlText w:val="•"/>
      <w:lvlJc w:val="left"/>
      <w:pPr>
        <w:ind w:left="4861" w:hanging="721"/>
      </w:pPr>
      <w:rPr>
        <w:rFonts w:hint="default"/>
        <w:lang w:val="es-ES" w:eastAsia="en-US" w:bidi="ar-SA"/>
      </w:rPr>
    </w:lvl>
    <w:lvl w:ilvl="6" w:tplc="E004A374">
      <w:numFmt w:val="bullet"/>
      <w:lvlText w:val="•"/>
      <w:lvlJc w:val="left"/>
      <w:pPr>
        <w:ind w:left="5701" w:hanging="721"/>
      </w:pPr>
      <w:rPr>
        <w:rFonts w:hint="default"/>
        <w:lang w:val="es-ES" w:eastAsia="en-US" w:bidi="ar-SA"/>
      </w:rPr>
    </w:lvl>
    <w:lvl w:ilvl="7" w:tplc="2D928B0A">
      <w:numFmt w:val="bullet"/>
      <w:lvlText w:val="•"/>
      <w:lvlJc w:val="left"/>
      <w:pPr>
        <w:ind w:left="6541" w:hanging="721"/>
      </w:pPr>
      <w:rPr>
        <w:rFonts w:hint="default"/>
        <w:lang w:val="es-ES" w:eastAsia="en-US" w:bidi="ar-SA"/>
      </w:rPr>
    </w:lvl>
    <w:lvl w:ilvl="8" w:tplc="753269E2">
      <w:numFmt w:val="bullet"/>
      <w:lvlText w:val="•"/>
      <w:lvlJc w:val="left"/>
      <w:pPr>
        <w:ind w:left="7381" w:hanging="721"/>
      </w:pPr>
      <w:rPr>
        <w:rFonts w:hint="default"/>
        <w:lang w:val="es-ES" w:eastAsia="en-US" w:bidi="ar-SA"/>
      </w:rPr>
    </w:lvl>
  </w:abstractNum>
  <w:abstractNum w:abstractNumId="30" w15:restartNumberingAfterBreak="0">
    <w:nsid w:val="76D216B0"/>
    <w:multiLevelType w:val="hybridMultilevel"/>
    <w:tmpl w:val="0908C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79269D8"/>
    <w:multiLevelType w:val="multilevel"/>
    <w:tmpl w:val="95B01290"/>
    <w:lvl w:ilvl="0">
      <w:start w:val="1"/>
      <w:numFmt w:val="decimal"/>
      <w:lvlText w:val="%1."/>
      <w:lvlJc w:val="left"/>
      <w:pPr>
        <w:ind w:left="462" w:hanging="361"/>
      </w:pPr>
      <w:rPr>
        <w:rFonts w:ascii="Calibri" w:eastAsia="Calibri" w:hAnsi="Calibri" w:cs="Calibri" w:hint="default"/>
        <w:b/>
        <w:bCs/>
        <w:spacing w:val="-1"/>
        <w:w w:val="100"/>
        <w:sz w:val="24"/>
        <w:szCs w:val="24"/>
        <w:lang w:val="es-ES" w:eastAsia="en-US" w:bidi="ar-SA"/>
      </w:rPr>
    </w:lvl>
    <w:lvl w:ilvl="1">
      <w:start w:val="1"/>
      <w:numFmt w:val="decimal"/>
      <w:lvlText w:val="%1.%2."/>
      <w:lvlJc w:val="left"/>
      <w:pPr>
        <w:ind w:left="462" w:hanging="361"/>
      </w:pPr>
      <w:rPr>
        <w:rFonts w:ascii="Calibri" w:eastAsia="Calibri" w:hAnsi="Calibri" w:cs="Calibri" w:hint="default"/>
        <w:b/>
        <w:bCs/>
        <w:w w:val="99"/>
        <w:sz w:val="22"/>
        <w:szCs w:val="22"/>
        <w:lang w:val="es-ES" w:eastAsia="en-US" w:bidi="ar-SA"/>
      </w:rPr>
    </w:lvl>
    <w:lvl w:ilvl="2">
      <w:numFmt w:val="bullet"/>
      <w:lvlText w:val=""/>
      <w:lvlJc w:val="left"/>
      <w:pPr>
        <w:ind w:left="822" w:hanging="360"/>
      </w:pPr>
      <w:rPr>
        <w:rFonts w:ascii="Symbol" w:eastAsia="Symbol" w:hAnsi="Symbol" w:cs="Symbol" w:hint="default"/>
        <w:w w:val="100"/>
        <w:sz w:val="24"/>
        <w:szCs w:val="24"/>
        <w:lang w:val="es-ES" w:eastAsia="en-US" w:bidi="ar-SA"/>
      </w:rPr>
    </w:lvl>
    <w:lvl w:ilvl="3">
      <w:numFmt w:val="bullet"/>
      <w:lvlText w:val="•"/>
      <w:lvlJc w:val="left"/>
      <w:pPr>
        <w:ind w:left="2651" w:hanging="360"/>
      </w:pPr>
      <w:rPr>
        <w:rFonts w:hint="default"/>
        <w:lang w:val="es-ES" w:eastAsia="en-US" w:bidi="ar-SA"/>
      </w:rPr>
    </w:lvl>
    <w:lvl w:ilvl="4">
      <w:numFmt w:val="bullet"/>
      <w:lvlText w:val="•"/>
      <w:lvlJc w:val="left"/>
      <w:pPr>
        <w:ind w:left="3567" w:hanging="360"/>
      </w:pPr>
      <w:rPr>
        <w:rFonts w:hint="default"/>
        <w:lang w:val="es-ES" w:eastAsia="en-US" w:bidi="ar-SA"/>
      </w:rPr>
    </w:lvl>
    <w:lvl w:ilvl="5">
      <w:numFmt w:val="bullet"/>
      <w:lvlText w:val="•"/>
      <w:lvlJc w:val="left"/>
      <w:pPr>
        <w:ind w:left="4483" w:hanging="360"/>
      </w:pPr>
      <w:rPr>
        <w:rFonts w:hint="default"/>
        <w:lang w:val="es-ES" w:eastAsia="en-US" w:bidi="ar-SA"/>
      </w:rPr>
    </w:lvl>
    <w:lvl w:ilvl="6">
      <w:numFmt w:val="bullet"/>
      <w:lvlText w:val="•"/>
      <w:lvlJc w:val="left"/>
      <w:pPr>
        <w:ind w:left="5399" w:hanging="360"/>
      </w:pPr>
      <w:rPr>
        <w:rFonts w:hint="default"/>
        <w:lang w:val="es-ES" w:eastAsia="en-US" w:bidi="ar-SA"/>
      </w:rPr>
    </w:lvl>
    <w:lvl w:ilvl="7">
      <w:numFmt w:val="bullet"/>
      <w:lvlText w:val="•"/>
      <w:lvlJc w:val="left"/>
      <w:pPr>
        <w:ind w:left="6314" w:hanging="360"/>
      </w:pPr>
      <w:rPr>
        <w:rFonts w:hint="default"/>
        <w:lang w:val="es-ES" w:eastAsia="en-US" w:bidi="ar-SA"/>
      </w:rPr>
    </w:lvl>
    <w:lvl w:ilvl="8">
      <w:numFmt w:val="bullet"/>
      <w:lvlText w:val="•"/>
      <w:lvlJc w:val="left"/>
      <w:pPr>
        <w:ind w:left="7230" w:hanging="360"/>
      </w:pPr>
      <w:rPr>
        <w:rFonts w:hint="default"/>
        <w:lang w:val="es-ES" w:eastAsia="en-US" w:bidi="ar-SA"/>
      </w:rPr>
    </w:lvl>
  </w:abstractNum>
  <w:abstractNum w:abstractNumId="32" w15:restartNumberingAfterBreak="0">
    <w:nsid w:val="781C2356"/>
    <w:multiLevelType w:val="hybridMultilevel"/>
    <w:tmpl w:val="BBE261C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580BBF"/>
    <w:multiLevelType w:val="hybridMultilevel"/>
    <w:tmpl w:val="89002C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A707266"/>
    <w:multiLevelType w:val="hybridMultilevel"/>
    <w:tmpl w:val="20BE94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E80510"/>
    <w:multiLevelType w:val="hybridMultilevel"/>
    <w:tmpl w:val="C65EAFF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071534092">
    <w:abstractNumId w:val="22"/>
  </w:num>
  <w:num w:numId="2" w16cid:durableId="1332025479">
    <w:abstractNumId w:val="21"/>
  </w:num>
  <w:num w:numId="3" w16cid:durableId="1465342732">
    <w:abstractNumId w:val="26"/>
  </w:num>
  <w:num w:numId="4" w16cid:durableId="1272476499">
    <w:abstractNumId w:val="9"/>
  </w:num>
  <w:num w:numId="5" w16cid:durableId="1677875986">
    <w:abstractNumId w:val="30"/>
  </w:num>
  <w:num w:numId="6" w16cid:durableId="1787306340">
    <w:abstractNumId w:val="25"/>
  </w:num>
  <w:num w:numId="7" w16cid:durableId="1722824025">
    <w:abstractNumId w:val="17"/>
  </w:num>
  <w:num w:numId="8" w16cid:durableId="1336571217">
    <w:abstractNumId w:val="2"/>
  </w:num>
  <w:num w:numId="9" w16cid:durableId="584386711">
    <w:abstractNumId w:val="28"/>
  </w:num>
  <w:num w:numId="10" w16cid:durableId="140924162">
    <w:abstractNumId w:val="33"/>
  </w:num>
  <w:num w:numId="11" w16cid:durableId="603541631">
    <w:abstractNumId w:val="4"/>
  </w:num>
  <w:num w:numId="12" w16cid:durableId="580257232">
    <w:abstractNumId w:val="10"/>
  </w:num>
  <w:num w:numId="13" w16cid:durableId="1875800705">
    <w:abstractNumId w:val="23"/>
  </w:num>
  <w:num w:numId="14" w16cid:durableId="1785608571">
    <w:abstractNumId w:val="16"/>
  </w:num>
  <w:num w:numId="15" w16cid:durableId="367417501">
    <w:abstractNumId w:val="8"/>
  </w:num>
  <w:num w:numId="16" w16cid:durableId="1794327436">
    <w:abstractNumId w:val="13"/>
  </w:num>
  <w:num w:numId="17" w16cid:durableId="576062030">
    <w:abstractNumId w:val="5"/>
  </w:num>
  <w:num w:numId="18" w16cid:durableId="1387876619">
    <w:abstractNumId w:val="0"/>
  </w:num>
  <w:num w:numId="19" w16cid:durableId="171335221">
    <w:abstractNumId w:val="15"/>
  </w:num>
  <w:num w:numId="20" w16cid:durableId="1604993780">
    <w:abstractNumId w:val="34"/>
  </w:num>
  <w:num w:numId="21" w16cid:durableId="1034769922">
    <w:abstractNumId w:val="1"/>
  </w:num>
  <w:num w:numId="22" w16cid:durableId="1990936011">
    <w:abstractNumId w:val="19"/>
  </w:num>
  <w:num w:numId="23" w16cid:durableId="1313369093">
    <w:abstractNumId w:val="3"/>
  </w:num>
  <w:num w:numId="24" w16cid:durableId="1261568563">
    <w:abstractNumId w:val="27"/>
  </w:num>
  <w:num w:numId="25" w16cid:durableId="999885609">
    <w:abstractNumId w:val="12"/>
  </w:num>
  <w:num w:numId="26" w16cid:durableId="2099250826">
    <w:abstractNumId w:val="32"/>
  </w:num>
  <w:num w:numId="27" w16cid:durableId="1485972842">
    <w:abstractNumId w:val="7"/>
  </w:num>
  <w:num w:numId="28" w16cid:durableId="1373113623">
    <w:abstractNumId w:val="11"/>
  </w:num>
  <w:num w:numId="29" w16cid:durableId="2109349960">
    <w:abstractNumId w:val="6"/>
  </w:num>
  <w:num w:numId="30" w16cid:durableId="264580232">
    <w:abstractNumId w:val="35"/>
  </w:num>
  <w:num w:numId="31" w16cid:durableId="152727139">
    <w:abstractNumId w:val="31"/>
  </w:num>
  <w:num w:numId="32" w16cid:durableId="440030325">
    <w:abstractNumId w:val="18"/>
  </w:num>
  <w:num w:numId="33" w16cid:durableId="151415181">
    <w:abstractNumId w:val="29"/>
  </w:num>
  <w:num w:numId="34" w16cid:durableId="533660191">
    <w:abstractNumId w:val="14"/>
  </w:num>
  <w:num w:numId="35" w16cid:durableId="624504402">
    <w:abstractNumId w:val="24"/>
  </w:num>
  <w:num w:numId="36" w16cid:durableId="16946505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3"/>
    <w:rsid w:val="00000964"/>
    <w:rsid w:val="00000C2D"/>
    <w:rsid w:val="00001998"/>
    <w:rsid w:val="000051C3"/>
    <w:rsid w:val="00006CCE"/>
    <w:rsid w:val="00007860"/>
    <w:rsid w:val="00012F22"/>
    <w:rsid w:val="00013000"/>
    <w:rsid w:val="0001319E"/>
    <w:rsid w:val="000133E0"/>
    <w:rsid w:val="00014504"/>
    <w:rsid w:val="00014945"/>
    <w:rsid w:val="00014D8B"/>
    <w:rsid w:val="00015209"/>
    <w:rsid w:val="00017613"/>
    <w:rsid w:val="00022087"/>
    <w:rsid w:val="0002378D"/>
    <w:rsid w:val="00024BDF"/>
    <w:rsid w:val="00032D0A"/>
    <w:rsid w:val="00033119"/>
    <w:rsid w:val="000334F2"/>
    <w:rsid w:val="00033D2A"/>
    <w:rsid w:val="000358A7"/>
    <w:rsid w:val="000376B1"/>
    <w:rsid w:val="000404F8"/>
    <w:rsid w:val="00040553"/>
    <w:rsid w:val="00040B1C"/>
    <w:rsid w:val="00041F6C"/>
    <w:rsid w:val="0004321B"/>
    <w:rsid w:val="00043819"/>
    <w:rsid w:val="00045E4E"/>
    <w:rsid w:val="0005200B"/>
    <w:rsid w:val="00052382"/>
    <w:rsid w:val="00057376"/>
    <w:rsid w:val="00057BC9"/>
    <w:rsid w:val="00063C9E"/>
    <w:rsid w:val="00064067"/>
    <w:rsid w:val="00065182"/>
    <w:rsid w:val="00065293"/>
    <w:rsid w:val="00065688"/>
    <w:rsid w:val="00065969"/>
    <w:rsid w:val="00065EBD"/>
    <w:rsid w:val="00067271"/>
    <w:rsid w:val="00072E16"/>
    <w:rsid w:val="00077BDF"/>
    <w:rsid w:val="00080237"/>
    <w:rsid w:val="00090DA0"/>
    <w:rsid w:val="00091C0A"/>
    <w:rsid w:val="00093716"/>
    <w:rsid w:val="0009570A"/>
    <w:rsid w:val="000A03FB"/>
    <w:rsid w:val="000A2B03"/>
    <w:rsid w:val="000A5A0D"/>
    <w:rsid w:val="000A5F1E"/>
    <w:rsid w:val="000A6228"/>
    <w:rsid w:val="000B0E6A"/>
    <w:rsid w:val="000B22BA"/>
    <w:rsid w:val="000B4468"/>
    <w:rsid w:val="000B62A8"/>
    <w:rsid w:val="000C0799"/>
    <w:rsid w:val="000C14D9"/>
    <w:rsid w:val="000C18D2"/>
    <w:rsid w:val="000C2F25"/>
    <w:rsid w:val="000C518B"/>
    <w:rsid w:val="000C6010"/>
    <w:rsid w:val="000D02BF"/>
    <w:rsid w:val="000D3B6E"/>
    <w:rsid w:val="000D4587"/>
    <w:rsid w:val="000D460A"/>
    <w:rsid w:val="000D776D"/>
    <w:rsid w:val="000D7B4D"/>
    <w:rsid w:val="000E0046"/>
    <w:rsid w:val="000E1466"/>
    <w:rsid w:val="000E2376"/>
    <w:rsid w:val="000E2567"/>
    <w:rsid w:val="000E3BD6"/>
    <w:rsid w:val="000E4E13"/>
    <w:rsid w:val="000E5F48"/>
    <w:rsid w:val="000F061D"/>
    <w:rsid w:val="000F1D9D"/>
    <w:rsid w:val="000F42D4"/>
    <w:rsid w:val="000F5A58"/>
    <w:rsid w:val="000F634C"/>
    <w:rsid w:val="000F6745"/>
    <w:rsid w:val="00100535"/>
    <w:rsid w:val="0010170D"/>
    <w:rsid w:val="0010353B"/>
    <w:rsid w:val="00103EA3"/>
    <w:rsid w:val="0010515E"/>
    <w:rsid w:val="0010624A"/>
    <w:rsid w:val="0010665D"/>
    <w:rsid w:val="00110AEE"/>
    <w:rsid w:val="00114C40"/>
    <w:rsid w:val="0011502B"/>
    <w:rsid w:val="00116EBB"/>
    <w:rsid w:val="001200D6"/>
    <w:rsid w:val="001200F5"/>
    <w:rsid w:val="00122074"/>
    <w:rsid w:val="00122131"/>
    <w:rsid w:val="0012241C"/>
    <w:rsid w:val="001267FA"/>
    <w:rsid w:val="00130636"/>
    <w:rsid w:val="00132DE4"/>
    <w:rsid w:val="0013633A"/>
    <w:rsid w:val="001371DA"/>
    <w:rsid w:val="00140576"/>
    <w:rsid w:val="00142255"/>
    <w:rsid w:val="00143CC8"/>
    <w:rsid w:val="00146592"/>
    <w:rsid w:val="0015136B"/>
    <w:rsid w:val="00151F39"/>
    <w:rsid w:val="00156276"/>
    <w:rsid w:val="00163395"/>
    <w:rsid w:val="00163A80"/>
    <w:rsid w:val="0016430D"/>
    <w:rsid w:val="00171142"/>
    <w:rsid w:val="001713D9"/>
    <w:rsid w:val="00171FA4"/>
    <w:rsid w:val="001754BC"/>
    <w:rsid w:val="00175946"/>
    <w:rsid w:val="00175A3C"/>
    <w:rsid w:val="0018293D"/>
    <w:rsid w:val="00184657"/>
    <w:rsid w:val="001847A1"/>
    <w:rsid w:val="00185BF4"/>
    <w:rsid w:val="0018671C"/>
    <w:rsid w:val="00187F8C"/>
    <w:rsid w:val="001900AF"/>
    <w:rsid w:val="001916EE"/>
    <w:rsid w:val="001A1B9C"/>
    <w:rsid w:val="001A63A1"/>
    <w:rsid w:val="001A7404"/>
    <w:rsid w:val="001B09A6"/>
    <w:rsid w:val="001B0DB6"/>
    <w:rsid w:val="001B1174"/>
    <w:rsid w:val="001B1703"/>
    <w:rsid w:val="001B1AA9"/>
    <w:rsid w:val="001B28A3"/>
    <w:rsid w:val="001B4EEC"/>
    <w:rsid w:val="001B55F1"/>
    <w:rsid w:val="001B7C93"/>
    <w:rsid w:val="001C0023"/>
    <w:rsid w:val="001C0890"/>
    <w:rsid w:val="001C1112"/>
    <w:rsid w:val="001C3890"/>
    <w:rsid w:val="001C51E4"/>
    <w:rsid w:val="001C5729"/>
    <w:rsid w:val="001C5967"/>
    <w:rsid w:val="001C5A94"/>
    <w:rsid w:val="001D230C"/>
    <w:rsid w:val="001D66F7"/>
    <w:rsid w:val="001D6E0D"/>
    <w:rsid w:val="001E08F5"/>
    <w:rsid w:val="001E11F3"/>
    <w:rsid w:val="001E46AD"/>
    <w:rsid w:val="001E6AD8"/>
    <w:rsid w:val="001F1907"/>
    <w:rsid w:val="001F4684"/>
    <w:rsid w:val="001F578B"/>
    <w:rsid w:val="001F5BB1"/>
    <w:rsid w:val="001F6A08"/>
    <w:rsid w:val="001F6F02"/>
    <w:rsid w:val="00200C57"/>
    <w:rsid w:val="002024D1"/>
    <w:rsid w:val="0020399D"/>
    <w:rsid w:val="00206EDE"/>
    <w:rsid w:val="002072F7"/>
    <w:rsid w:val="002112B4"/>
    <w:rsid w:val="00212148"/>
    <w:rsid w:val="00212DB2"/>
    <w:rsid w:val="00214780"/>
    <w:rsid w:val="00217EFC"/>
    <w:rsid w:val="00222083"/>
    <w:rsid w:val="00222113"/>
    <w:rsid w:val="00222B1D"/>
    <w:rsid w:val="002274DA"/>
    <w:rsid w:val="00233851"/>
    <w:rsid w:val="00234665"/>
    <w:rsid w:val="002346B3"/>
    <w:rsid w:val="00235BA7"/>
    <w:rsid w:val="002363C2"/>
    <w:rsid w:val="00236BEF"/>
    <w:rsid w:val="00237DB3"/>
    <w:rsid w:val="00240937"/>
    <w:rsid w:val="002409C8"/>
    <w:rsid w:val="00243B8D"/>
    <w:rsid w:val="002442E5"/>
    <w:rsid w:val="002456FE"/>
    <w:rsid w:val="00246E8D"/>
    <w:rsid w:val="002470DA"/>
    <w:rsid w:val="00254172"/>
    <w:rsid w:val="00254485"/>
    <w:rsid w:val="00257608"/>
    <w:rsid w:val="0025794F"/>
    <w:rsid w:val="00261C5B"/>
    <w:rsid w:val="002638CA"/>
    <w:rsid w:val="00266D9A"/>
    <w:rsid w:val="00267097"/>
    <w:rsid w:val="002709BC"/>
    <w:rsid w:val="0027359E"/>
    <w:rsid w:val="00276A1C"/>
    <w:rsid w:val="00281C78"/>
    <w:rsid w:val="00282C74"/>
    <w:rsid w:val="00282F2D"/>
    <w:rsid w:val="0028399B"/>
    <w:rsid w:val="00284EF3"/>
    <w:rsid w:val="00286C5D"/>
    <w:rsid w:val="00286C98"/>
    <w:rsid w:val="00291A78"/>
    <w:rsid w:val="002923F7"/>
    <w:rsid w:val="00292CDD"/>
    <w:rsid w:val="00292DFD"/>
    <w:rsid w:val="002939DF"/>
    <w:rsid w:val="002968C6"/>
    <w:rsid w:val="002A0C44"/>
    <w:rsid w:val="002A2194"/>
    <w:rsid w:val="002A29B7"/>
    <w:rsid w:val="002A5553"/>
    <w:rsid w:val="002A6033"/>
    <w:rsid w:val="002A6BCB"/>
    <w:rsid w:val="002A6E5B"/>
    <w:rsid w:val="002A6F2F"/>
    <w:rsid w:val="002B103C"/>
    <w:rsid w:val="002B121E"/>
    <w:rsid w:val="002B1338"/>
    <w:rsid w:val="002B1EDF"/>
    <w:rsid w:val="002B3867"/>
    <w:rsid w:val="002B4151"/>
    <w:rsid w:val="002B4306"/>
    <w:rsid w:val="002B4829"/>
    <w:rsid w:val="002B6599"/>
    <w:rsid w:val="002B67F3"/>
    <w:rsid w:val="002B7688"/>
    <w:rsid w:val="002C1472"/>
    <w:rsid w:val="002C33CC"/>
    <w:rsid w:val="002C33DC"/>
    <w:rsid w:val="002C4BFE"/>
    <w:rsid w:val="002C5943"/>
    <w:rsid w:val="002C5BE9"/>
    <w:rsid w:val="002C63C7"/>
    <w:rsid w:val="002C6FC2"/>
    <w:rsid w:val="002C7345"/>
    <w:rsid w:val="002D3A95"/>
    <w:rsid w:val="002D52C1"/>
    <w:rsid w:val="002D5316"/>
    <w:rsid w:val="002E0EC8"/>
    <w:rsid w:val="002E23B3"/>
    <w:rsid w:val="002E487A"/>
    <w:rsid w:val="002E7C1B"/>
    <w:rsid w:val="002F2199"/>
    <w:rsid w:val="002F2EE3"/>
    <w:rsid w:val="002F3EE1"/>
    <w:rsid w:val="002F59E1"/>
    <w:rsid w:val="002F74A6"/>
    <w:rsid w:val="00300BA5"/>
    <w:rsid w:val="00303CEE"/>
    <w:rsid w:val="0030569A"/>
    <w:rsid w:val="003060CE"/>
    <w:rsid w:val="00306106"/>
    <w:rsid w:val="00307427"/>
    <w:rsid w:val="003074A2"/>
    <w:rsid w:val="00310706"/>
    <w:rsid w:val="00312230"/>
    <w:rsid w:val="003125A6"/>
    <w:rsid w:val="00315EB7"/>
    <w:rsid w:val="00317B1F"/>
    <w:rsid w:val="0032104F"/>
    <w:rsid w:val="0032238C"/>
    <w:rsid w:val="00323976"/>
    <w:rsid w:val="0032689F"/>
    <w:rsid w:val="003268B0"/>
    <w:rsid w:val="00326DB1"/>
    <w:rsid w:val="00331B08"/>
    <w:rsid w:val="00333D18"/>
    <w:rsid w:val="0033400C"/>
    <w:rsid w:val="0033452B"/>
    <w:rsid w:val="00336783"/>
    <w:rsid w:val="00343143"/>
    <w:rsid w:val="003460F3"/>
    <w:rsid w:val="00350587"/>
    <w:rsid w:val="00350D72"/>
    <w:rsid w:val="00354A11"/>
    <w:rsid w:val="003555F0"/>
    <w:rsid w:val="00356D3A"/>
    <w:rsid w:val="00361537"/>
    <w:rsid w:val="00363055"/>
    <w:rsid w:val="003634FD"/>
    <w:rsid w:val="00364799"/>
    <w:rsid w:val="00364AFF"/>
    <w:rsid w:val="00366D70"/>
    <w:rsid w:val="00367326"/>
    <w:rsid w:val="003704D4"/>
    <w:rsid w:val="0037557A"/>
    <w:rsid w:val="00376A5A"/>
    <w:rsid w:val="00376DE7"/>
    <w:rsid w:val="003770A3"/>
    <w:rsid w:val="003856B4"/>
    <w:rsid w:val="00385986"/>
    <w:rsid w:val="00387398"/>
    <w:rsid w:val="00391AD9"/>
    <w:rsid w:val="00393C28"/>
    <w:rsid w:val="003A050B"/>
    <w:rsid w:val="003A09BD"/>
    <w:rsid w:val="003A0A45"/>
    <w:rsid w:val="003A0F22"/>
    <w:rsid w:val="003A2D85"/>
    <w:rsid w:val="003A3E74"/>
    <w:rsid w:val="003A57A4"/>
    <w:rsid w:val="003A64DB"/>
    <w:rsid w:val="003A765F"/>
    <w:rsid w:val="003A7702"/>
    <w:rsid w:val="003B0A21"/>
    <w:rsid w:val="003B2673"/>
    <w:rsid w:val="003B388B"/>
    <w:rsid w:val="003B3A6E"/>
    <w:rsid w:val="003B4DF5"/>
    <w:rsid w:val="003B74E4"/>
    <w:rsid w:val="003C1397"/>
    <w:rsid w:val="003C1B4D"/>
    <w:rsid w:val="003C5031"/>
    <w:rsid w:val="003D1A4E"/>
    <w:rsid w:val="003D6759"/>
    <w:rsid w:val="003D6DD6"/>
    <w:rsid w:val="003E00DD"/>
    <w:rsid w:val="003E1582"/>
    <w:rsid w:val="003E1C68"/>
    <w:rsid w:val="003E2E4E"/>
    <w:rsid w:val="003E56FC"/>
    <w:rsid w:val="003E744F"/>
    <w:rsid w:val="003F0BCD"/>
    <w:rsid w:val="003F1C98"/>
    <w:rsid w:val="003F43E1"/>
    <w:rsid w:val="003F5E22"/>
    <w:rsid w:val="00402853"/>
    <w:rsid w:val="004039E2"/>
    <w:rsid w:val="004042D4"/>
    <w:rsid w:val="00406156"/>
    <w:rsid w:val="004075EA"/>
    <w:rsid w:val="00412221"/>
    <w:rsid w:val="00412E49"/>
    <w:rsid w:val="00413B97"/>
    <w:rsid w:val="00414A83"/>
    <w:rsid w:val="004150CA"/>
    <w:rsid w:val="00417BE1"/>
    <w:rsid w:val="00420113"/>
    <w:rsid w:val="00420193"/>
    <w:rsid w:val="00420D8F"/>
    <w:rsid w:val="00420DA7"/>
    <w:rsid w:val="004238AD"/>
    <w:rsid w:val="004260BC"/>
    <w:rsid w:val="0042743E"/>
    <w:rsid w:val="00437186"/>
    <w:rsid w:val="004452AE"/>
    <w:rsid w:val="004462F5"/>
    <w:rsid w:val="00446C40"/>
    <w:rsid w:val="004474B7"/>
    <w:rsid w:val="00450156"/>
    <w:rsid w:val="004509E8"/>
    <w:rsid w:val="004513EB"/>
    <w:rsid w:val="0045213A"/>
    <w:rsid w:val="00453B42"/>
    <w:rsid w:val="004542FD"/>
    <w:rsid w:val="00455BC0"/>
    <w:rsid w:val="004567A1"/>
    <w:rsid w:val="00456ECE"/>
    <w:rsid w:val="00457E03"/>
    <w:rsid w:val="00460816"/>
    <w:rsid w:val="00460A3D"/>
    <w:rsid w:val="00463FDB"/>
    <w:rsid w:val="00464DA9"/>
    <w:rsid w:val="004657F6"/>
    <w:rsid w:val="00465FE5"/>
    <w:rsid w:val="00470C7A"/>
    <w:rsid w:val="00471CAF"/>
    <w:rsid w:val="00474157"/>
    <w:rsid w:val="00477379"/>
    <w:rsid w:val="00483DEA"/>
    <w:rsid w:val="00485C9B"/>
    <w:rsid w:val="00485CCF"/>
    <w:rsid w:val="0048780E"/>
    <w:rsid w:val="00490073"/>
    <w:rsid w:val="00493994"/>
    <w:rsid w:val="004960B4"/>
    <w:rsid w:val="0049728C"/>
    <w:rsid w:val="0049768C"/>
    <w:rsid w:val="00497B82"/>
    <w:rsid w:val="004A07B4"/>
    <w:rsid w:val="004A310D"/>
    <w:rsid w:val="004A69CD"/>
    <w:rsid w:val="004A6A11"/>
    <w:rsid w:val="004A7656"/>
    <w:rsid w:val="004B0A3D"/>
    <w:rsid w:val="004B109D"/>
    <w:rsid w:val="004B12A2"/>
    <w:rsid w:val="004B4530"/>
    <w:rsid w:val="004B4CCB"/>
    <w:rsid w:val="004B70B4"/>
    <w:rsid w:val="004C2538"/>
    <w:rsid w:val="004C4970"/>
    <w:rsid w:val="004C4BB6"/>
    <w:rsid w:val="004C6078"/>
    <w:rsid w:val="004C7138"/>
    <w:rsid w:val="004D229B"/>
    <w:rsid w:val="004D2378"/>
    <w:rsid w:val="004D320E"/>
    <w:rsid w:val="004D7730"/>
    <w:rsid w:val="004E0323"/>
    <w:rsid w:val="004E04FB"/>
    <w:rsid w:val="004E252A"/>
    <w:rsid w:val="004E37D6"/>
    <w:rsid w:val="004E3929"/>
    <w:rsid w:val="004E3D9F"/>
    <w:rsid w:val="004E503F"/>
    <w:rsid w:val="004E6060"/>
    <w:rsid w:val="004E6FFC"/>
    <w:rsid w:val="004F39DC"/>
    <w:rsid w:val="004F3C94"/>
    <w:rsid w:val="004F4ECE"/>
    <w:rsid w:val="004F62B9"/>
    <w:rsid w:val="00502109"/>
    <w:rsid w:val="00503189"/>
    <w:rsid w:val="00506DE5"/>
    <w:rsid w:val="005078DE"/>
    <w:rsid w:val="005136E6"/>
    <w:rsid w:val="00513EF6"/>
    <w:rsid w:val="00517E08"/>
    <w:rsid w:val="00523234"/>
    <w:rsid w:val="005238A9"/>
    <w:rsid w:val="00525C55"/>
    <w:rsid w:val="0053793E"/>
    <w:rsid w:val="00537DF9"/>
    <w:rsid w:val="00542559"/>
    <w:rsid w:val="00542BC7"/>
    <w:rsid w:val="005441F4"/>
    <w:rsid w:val="00545F1E"/>
    <w:rsid w:val="0054731B"/>
    <w:rsid w:val="00553452"/>
    <w:rsid w:val="0055430A"/>
    <w:rsid w:val="00557188"/>
    <w:rsid w:val="00561477"/>
    <w:rsid w:val="00562A07"/>
    <w:rsid w:val="005637B7"/>
    <w:rsid w:val="005644B8"/>
    <w:rsid w:val="00564609"/>
    <w:rsid w:val="005671C2"/>
    <w:rsid w:val="0057047D"/>
    <w:rsid w:val="0057545B"/>
    <w:rsid w:val="00577A48"/>
    <w:rsid w:val="00577F02"/>
    <w:rsid w:val="00584B60"/>
    <w:rsid w:val="00584D37"/>
    <w:rsid w:val="00587FC2"/>
    <w:rsid w:val="00591CCC"/>
    <w:rsid w:val="00594406"/>
    <w:rsid w:val="0059638B"/>
    <w:rsid w:val="00596C33"/>
    <w:rsid w:val="005A0C14"/>
    <w:rsid w:val="005A57C8"/>
    <w:rsid w:val="005B5F16"/>
    <w:rsid w:val="005C0D58"/>
    <w:rsid w:val="005C592D"/>
    <w:rsid w:val="005C59D4"/>
    <w:rsid w:val="005D109F"/>
    <w:rsid w:val="005D4B52"/>
    <w:rsid w:val="005D7C70"/>
    <w:rsid w:val="005E19E9"/>
    <w:rsid w:val="005E321F"/>
    <w:rsid w:val="005E4020"/>
    <w:rsid w:val="005E5FA8"/>
    <w:rsid w:val="005E7D74"/>
    <w:rsid w:val="005F222A"/>
    <w:rsid w:val="005F3282"/>
    <w:rsid w:val="005F538B"/>
    <w:rsid w:val="006037AA"/>
    <w:rsid w:val="00610E0D"/>
    <w:rsid w:val="00612EC2"/>
    <w:rsid w:val="0061427E"/>
    <w:rsid w:val="006170D0"/>
    <w:rsid w:val="006171A3"/>
    <w:rsid w:val="00621827"/>
    <w:rsid w:val="00622D23"/>
    <w:rsid w:val="006269CC"/>
    <w:rsid w:val="00631A9E"/>
    <w:rsid w:val="00633831"/>
    <w:rsid w:val="00633BEC"/>
    <w:rsid w:val="0063559B"/>
    <w:rsid w:val="006356F3"/>
    <w:rsid w:val="00636D2F"/>
    <w:rsid w:val="00640CAA"/>
    <w:rsid w:val="006432CB"/>
    <w:rsid w:val="00644BD2"/>
    <w:rsid w:val="006464AD"/>
    <w:rsid w:val="00650321"/>
    <w:rsid w:val="006515D3"/>
    <w:rsid w:val="00652C00"/>
    <w:rsid w:val="00653533"/>
    <w:rsid w:val="0065519A"/>
    <w:rsid w:val="00656885"/>
    <w:rsid w:val="00662057"/>
    <w:rsid w:val="00667386"/>
    <w:rsid w:val="00667D2C"/>
    <w:rsid w:val="00671BC9"/>
    <w:rsid w:val="00671FFE"/>
    <w:rsid w:val="00672F08"/>
    <w:rsid w:val="00673186"/>
    <w:rsid w:val="006743C8"/>
    <w:rsid w:val="00684C9C"/>
    <w:rsid w:val="00685894"/>
    <w:rsid w:val="00685CE7"/>
    <w:rsid w:val="006932FD"/>
    <w:rsid w:val="0069760D"/>
    <w:rsid w:val="006A226A"/>
    <w:rsid w:val="006A5889"/>
    <w:rsid w:val="006A7B39"/>
    <w:rsid w:val="006B135C"/>
    <w:rsid w:val="006B17F0"/>
    <w:rsid w:val="006B1FA7"/>
    <w:rsid w:val="006B3508"/>
    <w:rsid w:val="006B4482"/>
    <w:rsid w:val="006C071E"/>
    <w:rsid w:val="006C11EE"/>
    <w:rsid w:val="006D3F66"/>
    <w:rsid w:val="006D4DEA"/>
    <w:rsid w:val="006D577B"/>
    <w:rsid w:val="006E2440"/>
    <w:rsid w:val="006E6CE7"/>
    <w:rsid w:val="006E7962"/>
    <w:rsid w:val="006E7CA1"/>
    <w:rsid w:val="006F2D94"/>
    <w:rsid w:val="006F411C"/>
    <w:rsid w:val="006F5DB6"/>
    <w:rsid w:val="0070498D"/>
    <w:rsid w:val="00706B0A"/>
    <w:rsid w:val="00713141"/>
    <w:rsid w:val="00713423"/>
    <w:rsid w:val="007152EC"/>
    <w:rsid w:val="00715693"/>
    <w:rsid w:val="0072269B"/>
    <w:rsid w:val="0072342A"/>
    <w:rsid w:val="00723835"/>
    <w:rsid w:val="00723E3E"/>
    <w:rsid w:val="0072488C"/>
    <w:rsid w:val="00726196"/>
    <w:rsid w:val="00727088"/>
    <w:rsid w:val="00727139"/>
    <w:rsid w:val="00727634"/>
    <w:rsid w:val="00732A20"/>
    <w:rsid w:val="00734AD0"/>
    <w:rsid w:val="007350D8"/>
    <w:rsid w:val="007363CB"/>
    <w:rsid w:val="00736636"/>
    <w:rsid w:val="007367F8"/>
    <w:rsid w:val="00740364"/>
    <w:rsid w:val="00742DD6"/>
    <w:rsid w:val="007430CF"/>
    <w:rsid w:val="0074333B"/>
    <w:rsid w:val="007439A0"/>
    <w:rsid w:val="0074452B"/>
    <w:rsid w:val="00746656"/>
    <w:rsid w:val="00747B11"/>
    <w:rsid w:val="007506A2"/>
    <w:rsid w:val="00751A11"/>
    <w:rsid w:val="007545CA"/>
    <w:rsid w:val="00754A43"/>
    <w:rsid w:val="0075576B"/>
    <w:rsid w:val="00755D2E"/>
    <w:rsid w:val="007565ED"/>
    <w:rsid w:val="007627E2"/>
    <w:rsid w:val="00765B5A"/>
    <w:rsid w:val="0076788F"/>
    <w:rsid w:val="00770D1D"/>
    <w:rsid w:val="0077151C"/>
    <w:rsid w:val="00772ED4"/>
    <w:rsid w:val="00780344"/>
    <w:rsid w:val="007817AD"/>
    <w:rsid w:val="00783BC1"/>
    <w:rsid w:val="00784489"/>
    <w:rsid w:val="00785CBD"/>
    <w:rsid w:val="00786480"/>
    <w:rsid w:val="00787AD5"/>
    <w:rsid w:val="00790CF2"/>
    <w:rsid w:val="00795627"/>
    <w:rsid w:val="00795F10"/>
    <w:rsid w:val="00796FCF"/>
    <w:rsid w:val="007970AD"/>
    <w:rsid w:val="007A3156"/>
    <w:rsid w:val="007A3F25"/>
    <w:rsid w:val="007A4ADB"/>
    <w:rsid w:val="007B1FD9"/>
    <w:rsid w:val="007B2F30"/>
    <w:rsid w:val="007B6362"/>
    <w:rsid w:val="007C04B7"/>
    <w:rsid w:val="007C05BD"/>
    <w:rsid w:val="007C1055"/>
    <w:rsid w:val="007C51FE"/>
    <w:rsid w:val="007C7FD1"/>
    <w:rsid w:val="007D0816"/>
    <w:rsid w:val="007D3E81"/>
    <w:rsid w:val="007D7276"/>
    <w:rsid w:val="007D7668"/>
    <w:rsid w:val="007E0C70"/>
    <w:rsid w:val="007E3F25"/>
    <w:rsid w:val="007E4ACB"/>
    <w:rsid w:val="007E752B"/>
    <w:rsid w:val="007E7E18"/>
    <w:rsid w:val="007F1455"/>
    <w:rsid w:val="007F25EA"/>
    <w:rsid w:val="007F3874"/>
    <w:rsid w:val="007F57C1"/>
    <w:rsid w:val="008017E2"/>
    <w:rsid w:val="0080206E"/>
    <w:rsid w:val="00803705"/>
    <w:rsid w:val="00804895"/>
    <w:rsid w:val="008066A4"/>
    <w:rsid w:val="00810092"/>
    <w:rsid w:val="0081097A"/>
    <w:rsid w:val="00811D97"/>
    <w:rsid w:val="008206C4"/>
    <w:rsid w:val="0082077F"/>
    <w:rsid w:val="00823C99"/>
    <w:rsid w:val="00823EF0"/>
    <w:rsid w:val="00830DC7"/>
    <w:rsid w:val="0083182D"/>
    <w:rsid w:val="008324C5"/>
    <w:rsid w:val="00834A4F"/>
    <w:rsid w:val="0083652F"/>
    <w:rsid w:val="0083741E"/>
    <w:rsid w:val="008379EF"/>
    <w:rsid w:val="008416DC"/>
    <w:rsid w:val="008416E5"/>
    <w:rsid w:val="00841C55"/>
    <w:rsid w:val="00842C97"/>
    <w:rsid w:val="00843004"/>
    <w:rsid w:val="00845D0B"/>
    <w:rsid w:val="00846ADA"/>
    <w:rsid w:val="00852CCC"/>
    <w:rsid w:val="00853029"/>
    <w:rsid w:val="00853696"/>
    <w:rsid w:val="0085535D"/>
    <w:rsid w:val="008569B3"/>
    <w:rsid w:val="00856FF0"/>
    <w:rsid w:val="00857A00"/>
    <w:rsid w:val="00862AC5"/>
    <w:rsid w:val="0086311E"/>
    <w:rsid w:val="00863DB7"/>
    <w:rsid w:val="0087058E"/>
    <w:rsid w:val="00880CDB"/>
    <w:rsid w:val="00883A75"/>
    <w:rsid w:val="00884220"/>
    <w:rsid w:val="0088479D"/>
    <w:rsid w:val="0089201D"/>
    <w:rsid w:val="008929C4"/>
    <w:rsid w:val="008963E2"/>
    <w:rsid w:val="008A3BD2"/>
    <w:rsid w:val="008B108E"/>
    <w:rsid w:val="008B122C"/>
    <w:rsid w:val="008B48D8"/>
    <w:rsid w:val="008B578B"/>
    <w:rsid w:val="008C0356"/>
    <w:rsid w:val="008C070B"/>
    <w:rsid w:val="008C5AAD"/>
    <w:rsid w:val="008C68B1"/>
    <w:rsid w:val="008D017E"/>
    <w:rsid w:val="008D0CAC"/>
    <w:rsid w:val="008D4A38"/>
    <w:rsid w:val="008D6F02"/>
    <w:rsid w:val="008D6FBC"/>
    <w:rsid w:val="008E0638"/>
    <w:rsid w:val="008E134E"/>
    <w:rsid w:val="008E488F"/>
    <w:rsid w:val="008E7B6E"/>
    <w:rsid w:val="008E7DB0"/>
    <w:rsid w:val="008F1714"/>
    <w:rsid w:val="008F1931"/>
    <w:rsid w:val="008F1CF9"/>
    <w:rsid w:val="008F3359"/>
    <w:rsid w:val="008F45F0"/>
    <w:rsid w:val="009011F5"/>
    <w:rsid w:val="00902CA9"/>
    <w:rsid w:val="00903951"/>
    <w:rsid w:val="0090605E"/>
    <w:rsid w:val="0090636D"/>
    <w:rsid w:val="009065E9"/>
    <w:rsid w:val="00907574"/>
    <w:rsid w:val="00911A88"/>
    <w:rsid w:val="00912869"/>
    <w:rsid w:val="00913B75"/>
    <w:rsid w:val="0091573A"/>
    <w:rsid w:val="009167C8"/>
    <w:rsid w:val="0092003A"/>
    <w:rsid w:val="00921427"/>
    <w:rsid w:val="00921EC3"/>
    <w:rsid w:val="00922762"/>
    <w:rsid w:val="00923625"/>
    <w:rsid w:val="00923AC8"/>
    <w:rsid w:val="009244B1"/>
    <w:rsid w:val="0093035C"/>
    <w:rsid w:val="009369FF"/>
    <w:rsid w:val="00940096"/>
    <w:rsid w:val="00941662"/>
    <w:rsid w:val="00946336"/>
    <w:rsid w:val="00947551"/>
    <w:rsid w:val="009518E7"/>
    <w:rsid w:val="00953ECB"/>
    <w:rsid w:val="00957BB6"/>
    <w:rsid w:val="00960045"/>
    <w:rsid w:val="00962F2F"/>
    <w:rsid w:val="009643C0"/>
    <w:rsid w:val="00971D0A"/>
    <w:rsid w:val="009758D0"/>
    <w:rsid w:val="009775BB"/>
    <w:rsid w:val="009804E4"/>
    <w:rsid w:val="00986EA1"/>
    <w:rsid w:val="0098741B"/>
    <w:rsid w:val="00987A96"/>
    <w:rsid w:val="00992613"/>
    <w:rsid w:val="00996FD4"/>
    <w:rsid w:val="009A34BD"/>
    <w:rsid w:val="009A6653"/>
    <w:rsid w:val="009A7948"/>
    <w:rsid w:val="009B0264"/>
    <w:rsid w:val="009B04E5"/>
    <w:rsid w:val="009B291D"/>
    <w:rsid w:val="009B5012"/>
    <w:rsid w:val="009B55F8"/>
    <w:rsid w:val="009B6E9D"/>
    <w:rsid w:val="009B7BE5"/>
    <w:rsid w:val="009C2D5B"/>
    <w:rsid w:val="009C524C"/>
    <w:rsid w:val="009C5589"/>
    <w:rsid w:val="009D04EF"/>
    <w:rsid w:val="009D4FA5"/>
    <w:rsid w:val="009D53CB"/>
    <w:rsid w:val="009E070C"/>
    <w:rsid w:val="009E5FA8"/>
    <w:rsid w:val="009F0321"/>
    <w:rsid w:val="009F103A"/>
    <w:rsid w:val="009F1B35"/>
    <w:rsid w:val="009F6D01"/>
    <w:rsid w:val="009F72E4"/>
    <w:rsid w:val="009F7DB8"/>
    <w:rsid w:val="00A0356E"/>
    <w:rsid w:val="00A06971"/>
    <w:rsid w:val="00A06A92"/>
    <w:rsid w:val="00A0784A"/>
    <w:rsid w:val="00A1046D"/>
    <w:rsid w:val="00A11337"/>
    <w:rsid w:val="00A12CF8"/>
    <w:rsid w:val="00A12DD0"/>
    <w:rsid w:val="00A13F72"/>
    <w:rsid w:val="00A140FC"/>
    <w:rsid w:val="00A149EB"/>
    <w:rsid w:val="00A14F47"/>
    <w:rsid w:val="00A15085"/>
    <w:rsid w:val="00A15535"/>
    <w:rsid w:val="00A159A0"/>
    <w:rsid w:val="00A17A21"/>
    <w:rsid w:val="00A17F26"/>
    <w:rsid w:val="00A2055B"/>
    <w:rsid w:val="00A23539"/>
    <w:rsid w:val="00A23C81"/>
    <w:rsid w:val="00A26F6A"/>
    <w:rsid w:val="00A276D8"/>
    <w:rsid w:val="00A31AB6"/>
    <w:rsid w:val="00A32ABE"/>
    <w:rsid w:val="00A346C1"/>
    <w:rsid w:val="00A354E8"/>
    <w:rsid w:val="00A41786"/>
    <w:rsid w:val="00A41C02"/>
    <w:rsid w:val="00A421B4"/>
    <w:rsid w:val="00A438DA"/>
    <w:rsid w:val="00A46838"/>
    <w:rsid w:val="00A507FF"/>
    <w:rsid w:val="00A52F92"/>
    <w:rsid w:val="00A562A0"/>
    <w:rsid w:val="00A57604"/>
    <w:rsid w:val="00A61471"/>
    <w:rsid w:val="00A6624B"/>
    <w:rsid w:val="00A67B2F"/>
    <w:rsid w:val="00A71B32"/>
    <w:rsid w:val="00A72B33"/>
    <w:rsid w:val="00A74CCE"/>
    <w:rsid w:val="00A76373"/>
    <w:rsid w:val="00A8073B"/>
    <w:rsid w:val="00A80CC2"/>
    <w:rsid w:val="00A8132E"/>
    <w:rsid w:val="00A81EB0"/>
    <w:rsid w:val="00A8345E"/>
    <w:rsid w:val="00A83D82"/>
    <w:rsid w:val="00A850F2"/>
    <w:rsid w:val="00A85727"/>
    <w:rsid w:val="00A86108"/>
    <w:rsid w:val="00A901CC"/>
    <w:rsid w:val="00A90349"/>
    <w:rsid w:val="00A909DE"/>
    <w:rsid w:val="00A92DE9"/>
    <w:rsid w:val="00A93489"/>
    <w:rsid w:val="00A94D47"/>
    <w:rsid w:val="00A94D86"/>
    <w:rsid w:val="00A96F5E"/>
    <w:rsid w:val="00A9717E"/>
    <w:rsid w:val="00A97C1F"/>
    <w:rsid w:val="00AA0C7E"/>
    <w:rsid w:val="00AA1573"/>
    <w:rsid w:val="00AA1627"/>
    <w:rsid w:val="00AA1C6B"/>
    <w:rsid w:val="00AA2FA7"/>
    <w:rsid w:val="00AA7D9C"/>
    <w:rsid w:val="00AB010C"/>
    <w:rsid w:val="00AB0588"/>
    <w:rsid w:val="00AB3B3F"/>
    <w:rsid w:val="00AB5100"/>
    <w:rsid w:val="00AB637F"/>
    <w:rsid w:val="00AC23B7"/>
    <w:rsid w:val="00AC2E74"/>
    <w:rsid w:val="00AC327A"/>
    <w:rsid w:val="00AC3BB9"/>
    <w:rsid w:val="00AC40C5"/>
    <w:rsid w:val="00AC58E1"/>
    <w:rsid w:val="00AC5F70"/>
    <w:rsid w:val="00AC6C80"/>
    <w:rsid w:val="00AD6A5D"/>
    <w:rsid w:val="00AD793D"/>
    <w:rsid w:val="00AE066C"/>
    <w:rsid w:val="00AE2230"/>
    <w:rsid w:val="00AE66BA"/>
    <w:rsid w:val="00AE7B22"/>
    <w:rsid w:val="00AE7D04"/>
    <w:rsid w:val="00AF2C85"/>
    <w:rsid w:val="00AF478B"/>
    <w:rsid w:val="00AF48BE"/>
    <w:rsid w:val="00AF4CA6"/>
    <w:rsid w:val="00AF52A0"/>
    <w:rsid w:val="00AF56B6"/>
    <w:rsid w:val="00AF56FF"/>
    <w:rsid w:val="00AF5A14"/>
    <w:rsid w:val="00AF7B14"/>
    <w:rsid w:val="00B028A7"/>
    <w:rsid w:val="00B03980"/>
    <w:rsid w:val="00B1046D"/>
    <w:rsid w:val="00B1595C"/>
    <w:rsid w:val="00B24EDC"/>
    <w:rsid w:val="00B254C7"/>
    <w:rsid w:val="00B30573"/>
    <w:rsid w:val="00B31066"/>
    <w:rsid w:val="00B31699"/>
    <w:rsid w:val="00B32CAE"/>
    <w:rsid w:val="00B345CA"/>
    <w:rsid w:val="00B37953"/>
    <w:rsid w:val="00B37F55"/>
    <w:rsid w:val="00B40681"/>
    <w:rsid w:val="00B40F7D"/>
    <w:rsid w:val="00B42E93"/>
    <w:rsid w:val="00B43032"/>
    <w:rsid w:val="00B46683"/>
    <w:rsid w:val="00B51DDB"/>
    <w:rsid w:val="00B52296"/>
    <w:rsid w:val="00B5296A"/>
    <w:rsid w:val="00B544B9"/>
    <w:rsid w:val="00B557F8"/>
    <w:rsid w:val="00B55F61"/>
    <w:rsid w:val="00B60544"/>
    <w:rsid w:val="00B62C93"/>
    <w:rsid w:val="00B63172"/>
    <w:rsid w:val="00B65F60"/>
    <w:rsid w:val="00B66A9C"/>
    <w:rsid w:val="00B67642"/>
    <w:rsid w:val="00B7280A"/>
    <w:rsid w:val="00B73376"/>
    <w:rsid w:val="00B747DB"/>
    <w:rsid w:val="00B753FD"/>
    <w:rsid w:val="00B81004"/>
    <w:rsid w:val="00B81E2F"/>
    <w:rsid w:val="00B83925"/>
    <w:rsid w:val="00B84774"/>
    <w:rsid w:val="00B84B49"/>
    <w:rsid w:val="00B877DA"/>
    <w:rsid w:val="00B90F19"/>
    <w:rsid w:val="00B917B1"/>
    <w:rsid w:val="00B91F28"/>
    <w:rsid w:val="00B9553C"/>
    <w:rsid w:val="00BA18D0"/>
    <w:rsid w:val="00BA2270"/>
    <w:rsid w:val="00BA27B2"/>
    <w:rsid w:val="00BA6376"/>
    <w:rsid w:val="00BA68CE"/>
    <w:rsid w:val="00BA6B99"/>
    <w:rsid w:val="00BB039C"/>
    <w:rsid w:val="00BB41A9"/>
    <w:rsid w:val="00BC0139"/>
    <w:rsid w:val="00BD0FBF"/>
    <w:rsid w:val="00BD32AB"/>
    <w:rsid w:val="00BD63DC"/>
    <w:rsid w:val="00BD6DC8"/>
    <w:rsid w:val="00BD738A"/>
    <w:rsid w:val="00BE0F54"/>
    <w:rsid w:val="00BE2E2E"/>
    <w:rsid w:val="00BE7893"/>
    <w:rsid w:val="00BF14AE"/>
    <w:rsid w:val="00BF3D2A"/>
    <w:rsid w:val="00BF4D90"/>
    <w:rsid w:val="00C0062E"/>
    <w:rsid w:val="00C03B43"/>
    <w:rsid w:val="00C05E60"/>
    <w:rsid w:val="00C10123"/>
    <w:rsid w:val="00C10ABE"/>
    <w:rsid w:val="00C11226"/>
    <w:rsid w:val="00C11675"/>
    <w:rsid w:val="00C12A78"/>
    <w:rsid w:val="00C1788A"/>
    <w:rsid w:val="00C22379"/>
    <w:rsid w:val="00C309CA"/>
    <w:rsid w:val="00C31F3F"/>
    <w:rsid w:val="00C322B9"/>
    <w:rsid w:val="00C32756"/>
    <w:rsid w:val="00C32B9C"/>
    <w:rsid w:val="00C349FD"/>
    <w:rsid w:val="00C372F5"/>
    <w:rsid w:val="00C40DC6"/>
    <w:rsid w:val="00C43235"/>
    <w:rsid w:val="00C43C5E"/>
    <w:rsid w:val="00C45305"/>
    <w:rsid w:val="00C475D9"/>
    <w:rsid w:val="00C51DF0"/>
    <w:rsid w:val="00C5334F"/>
    <w:rsid w:val="00C53C5D"/>
    <w:rsid w:val="00C555BD"/>
    <w:rsid w:val="00C565FA"/>
    <w:rsid w:val="00C61689"/>
    <w:rsid w:val="00C6338A"/>
    <w:rsid w:val="00C6413E"/>
    <w:rsid w:val="00C64AA5"/>
    <w:rsid w:val="00C67B62"/>
    <w:rsid w:val="00C67EA3"/>
    <w:rsid w:val="00C7203D"/>
    <w:rsid w:val="00C76D4A"/>
    <w:rsid w:val="00C8080B"/>
    <w:rsid w:val="00C821F4"/>
    <w:rsid w:val="00C82BF2"/>
    <w:rsid w:val="00C83D4C"/>
    <w:rsid w:val="00C90924"/>
    <w:rsid w:val="00C93028"/>
    <w:rsid w:val="00C940FD"/>
    <w:rsid w:val="00C9584C"/>
    <w:rsid w:val="00C9653E"/>
    <w:rsid w:val="00C96B65"/>
    <w:rsid w:val="00CA162A"/>
    <w:rsid w:val="00CA2318"/>
    <w:rsid w:val="00CA409A"/>
    <w:rsid w:val="00CA79D0"/>
    <w:rsid w:val="00CA7C44"/>
    <w:rsid w:val="00CA7DB4"/>
    <w:rsid w:val="00CB007D"/>
    <w:rsid w:val="00CB17DC"/>
    <w:rsid w:val="00CB1952"/>
    <w:rsid w:val="00CB1A34"/>
    <w:rsid w:val="00CB24A8"/>
    <w:rsid w:val="00CB28E6"/>
    <w:rsid w:val="00CB3D54"/>
    <w:rsid w:val="00CB4648"/>
    <w:rsid w:val="00CB578A"/>
    <w:rsid w:val="00CB5D18"/>
    <w:rsid w:val="00CB6620"/>
    <w:rsid w:val="00CC13E1"/>
    <w:rsid w:val="00CC2580"/>
    <w:rsid w:val="00CC3912"/>
    <w:rsid w:val="00CC3ED7"/>
    <w:rsid w:val="00CC4739"/>
    <w:rsid w:val="00CC474C"/>
    <w:rsid w:val="00CD1331"/>
    <w:rsid w:val="00CD3765"/>
    <w:rsid w:val="00CD4679"/>
    <w:rsid w:val="00CD7F0D"/>
    <w:rsid w:val="00CE20D4"/>
    <w:rsid w:val="00CE331A"/>
    <w:rsid w:val="00CE5711"/>
    <w:rsid w:val="00CE7E56"/>
    <w:rsid w:val="00CF06CD"/>
    <w:rsid w:val="00CF2ED3"/>
    <w:rsid w:val="00CF750A"/>
    <w:rsid w:val="00D02997"/>
    <w:rsid w:val="00D07147"/>
    <w:rsid w:val="00D07227"/>
    <w:rsid w:val="00D14ACB"/>
    <w:rsid w:val="00D172CD"/>
    <w:rsid w:val="00D220F1"/>
    <w:rsid w:val="00D221A4"/>
    <w:rsid w:val="00D223AE"/>
    <w:rsid w:val="00D227DF"/>
    <w:rsid w:val="00D23AF9"/>
    <w:rsid w:val="00D24566"/>
    <w:rsid w:val="00D2770F"/>
    <w:rsid w:val="00D27AA4"/>
    <w:rsid w:val="00D32388"/>
    <w:rsid w:val="00D32B5D"/>
    <w:rsid w:val="00D365AB"/>
    <w:rsid w:val="00D372CF"/>
    <w:rsid w:val="00D41EDE"/>
    <w:rsid w:val="00D42DF2"/>
    <w:rsid w:val="00D471BD"/>
    <w:rsid w:val="00D47231"/>
    <w:rsid w:val="00D47740"/>
    <w:rsid w:val="00D5010C"/>
    <w:rsid w:val="00D53926"/>
    <w:rsid w:val="00D53BF3"/>
    <w:rsid w:val="00D55F47"/>
    <w:rsid w:val="00D601D1"/>
    <w:rsid w:val="00D62AE2"/>
    <w:rsid w:val="00D64853"/>
    <w:rsid w:val="00D72510"/>
    <w:rsid w:val="00D72A69"/>
    <w:rsid w:val="00D81203"/>
    <w:rsid w:val="00D81286"/>
    <w:rsid w:val="00D856A2"/>
    <w:rsid w:val="00D86C8E"/>
    <w:rsid w:val="00D87971"/>
    <w:rsid w:val="00D92858"/>
    <w:rsid w:val="00D9343B"/>
    <w:rsid w:val="00D95CF6"/>
    <w:rsid w:val="00D95E6C"/>
    <w:rsid w:val="00D97C75"/>
    <w:rsid w:val="00DA050C"/>
    <w:rsid w:val="00DA41BF"/>
    <w:rsid w:val="00DB1339"/>
    <w:rsid w:val="00DB1633"/>
    <w:rsid w:val="00DB39DF"/>
    <w:rsid w:val="00DB48D7"/>
    <w:rsid w:val="00DB493C"/>
    <w:rsid w:val="00DB6651"/>
    <w:rsid w:val="00DC1F8A"/>
    <w:rsid w:val="00DC4B17"/>
    <w:rsid w:val="00DC4F44"/>
    <w:rsid w:val="00DD2336"/>
    <w:rsid w:val="00DD4BB7"/>
    <w:rsid w:val="00DD5991"/>
    <w:rsid w:val="00DE292D"/>
    <w:rsid w:val="00DE483D"/>
    <w:rsid w:val="00DE4A6B"/>
    <w:rsid w:val="00DE4CE0"/>
    <w:rsid w:val="00DE6262"/>
    <w:rsid w:val="00DF01AB"/>
    <w:rsid w:val="00DF15B9"/>
    <w:rsid w:val="00DF2AB8"/>
    <w:rsid w:val="00DF39FE"/>
    <w:rsid w:val="00DF5958"/>
    <w:rsid w:val="00DF5BFB"/>
    <w:rsid w:val="00DF7C58"/>
    <w:rsid w:val="00E02350"/>
    <w:rsid w:val="00E04B96"/>
    <w:rsid w:val="00E052C9"/>
    <w:rsid w:val="00E052E9"/>
    <w:rsid w:val="00E057CA"/>
    <w:rsid w:val="00E06F56"/>
    <w:rsid w:val="00E114E6"/>
    <w:rsid w:val="00E13AFA"/>
    <w:rsid w:val="00E14BB0"/>
    <w:rsid w:val="00E15534"/>
    <w:rsid w:val="00E23283"/>
    <w:rsid w:val="00E24152"/>
    <w:rsid w:val="00E24DEA"/>
    <w:rsid w:val="00E300B4"/>
    <w:rsid w:val="00E31AF0"/>
    <w:rsid w:val="00E340D2"/>
    <w:rsid w:val="00E3418B"/>
    <w:rsid w:val="00E3598D"/>
    <w:rsid w:val="00E40099"/>
    <w:rsid w:val="00E413A5"/>
    <w:rsid w:val="00E41EDE"/>
    <w:rsid w:val="00E44E9B"/>
    <w:rsid w:val="00E45E4E"/>
    <w:rsid w:val="00E46F5D"/>
    <w:rsid w:val="00E51EC9"/>
    <w:rsid w:val="00E55F9E"/>
    <w:rsid w:val="00E56A09"/>
    <w:rsid w:val="00E647AA"/>
    <w:rsid w:val="00E65760"/>
    <w:rsid w:val="00E668C5"/>
    <w:rsid w:val="00E6752F"/>
    <w:rsid w:val="00E67C6D"/>
    <w:rsid w:val="00E70EE5"/>
    <w:rsid w:val="00E71B6C"/>
    <w:rsid w:val="00E73368"/>
    <w:rsid w:val="00E7677B"/>
    <w:rsid w:val="00E773E2"/>
    <w:rsid w:val="00E809A2"/>
    <w:rsid w:val="00E80F4C"/>
    <w:rsid w:val="00E815DD"/>
    <w:rsid w:val="00E822E5"/>
    <w:rsid w:val="00E854D0"/>
    <w:rsid w:val="00E85503"/>
    <w:rsid w:val="00E90199"/>
    <w:rsid w:val="00E90CD9"/>
    <w:rsid w:val="00E913D5"/>
    <w:rsid w:val="00E92E47"/>
    <w:rsid w:val="00E949FB"/>
    <w:rsid w:val="00E958A5"/>
    <w:rsid w:val="00E97032"/>
    <w:rsid w:val="00EA0AF9"/>
    <w:rsid w:val="00EA3C06"/>
    <w:rsid w:val="00EA6FB8"/>
    <w:rsid w:val="00EA7216"/>
    <w:rsid w:val="00EA76DC"/>
    <w:rsid w:val="00EB210A"/>
    <w:rsid w:val="00EB31F7"/>
    <w:rsid w:val="00EB3368"/>
    <w:rsid w:val="00EB3BCB"/>
    <w:rsid w:val="00EB4180"/>
    <w:rsid w:val="00EB5E4F"/>
    <w:rsid w:val="00EB7779"/>
    <w:rsid w:val="00EC1AFE"/>
    <w:rsid w:val="00EC2289"/>
    <w:rsid w:val="00EC5096"/>
    <w:rsid w:val="00EC566D"/>
    <w:rsid w:val="00ED1843"/>
    <w:rsid w:val="00EE15BB"/>
    <w:rsid w:val="00EE5023"/>
    <w:rsid w:val="00EF101C"/>
    <w:rsid w:val="00EF1605"/>
    <w:rsid w:val="00EF34B2"/>
    <w:rsid w:val="00F005FC"/>
    <w:rsid w:val="00F01798"/>
    <w:rsid w:val="00F0548D"/>
    <w:rsid w:val="00F0749E"/>
    <w:rsid w:val="00F1169C"/>
    <w:rsid w:val="00F124DB"/>
    <w:rsid w:val="00F13FAF"/>
    <w:rsid w:val="00F26A58"/>
    <w:rsid w:val="00F305E9"/>
    <w:rsid w:val="00F3196B"/>
    <w:rsid w:val="00F31F47"/>
    <w:rsid w:val="00F36612"/>
    <w:rsid w:val="00F36D76"/>
    <w:rsid w:val="00F3750F"/>
    <w:rsid w:val="00F37E65"/>
    <w:rsid w:val="00F432FE"/>
    <w:rsid w:val="00F44743"/>
    <w:rsid w:val="00F46008"/>
    <w:rsid w:val="00F469C1"/>
    <w:rsid w:val="00F517B2"/>
    <w:rsid w:val="00F53E22"/>
    <w:rsid w:val="00F55F54"/>
    <w:rsid w:val="00F5692C"/>
    <w:rsid w:val="00F56C82"/>
    <w:rsid w:val="00F60D29"/>
    <w:rsid w:val="00F60F87"/>
    <w:rsid w:val="00F62D7E"/>
    <w:rsid w:val="00F63139"/>
    <w:rsid w:val="00F633D3"/>
    <w:rsid w:val="00F6434C"/>
    <w:rsid w:val="00F673D6"/>
    <w:rsid w:val="00F70B44"/>
    <w:rsid w:val="00F71A36"/>
    <w:rsid w:val="00F7370C"/>
    <w:rsid w:val="00F77873"/>
    <w:rsid w:val="00F77FDA"/>
    <w:rsid w:val="00F839B9"/>
    <w:rsid w:val="00F83C8A"/>
    <w:rsid w:val="00F857A3"/>
    <w:rsid w:val="00F8662E"/>
    <w:rsid w:val="00F8704B"/>
    <w:rsid w:val="00F874BC"/>
    <w:rsid w:val="00F9201D"/>
    <w:rsid w:val="00F93B6E"/>
    <w:rsid w:val="00F93BD0"/>
    <w:rsid w:val="00F979E7"/>
    <w:rsid w:val="00FA1F39"/>
    <w:rsid w:val="00FA34A2"/>
    <w:rsid w:val="00FA38C4"/>
    <w:rsid w:val="00FA5119"/>
    <w:rsid w:val="00FA7604"/>
    <w:rsid w:val="00FA7C48"/>
    <w:rsid w:val="00FB176D"/>
    <w:rsid w:val="00FB21B9"/>
    <w:rsid w:val="00FB2DBD"/>
    <w:rsid w:val="00FC0F68"/>
    <w:rsid w:val="00FC438F"/>
    <w:rsid w:val="00FC72E6"/>
    <w:rsid w:val="00FD173B"/>
    <w:rsid w:val="00FD2AFB"/>
    <w:rsid w:val="00FD3798"/>
    <w:rsid w:val="00FD441E"/>
    <w:rsid w:val="00FD4E56"/>
    <w:rsid w:val="00FD7896"/>
    <w:rsid w:val="00FD7D2B"/>
    <w:rsid w:val="00FE0AB0"/>
    <w:rsid w:val="00FE257B"/>
    <w:rsid w:val="00FE5A10"/>
    <w:rsid w:val="00FE6CEB"/>
    <w:rsid w:val="00FE6FE6"/>
    <w:rsid w:val="00FE77DA"/>
    <w:rsid w:val="00FE786A"/>
    <w:rsid w:val="00FE7E02"/>
    <w:rsid w:val="00FF4AAD"/>
    <w:rsid w:val="00FF4B58"/>
    <w:rsid w:val="00FF5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2150"/>
  <w15:docId w15:val="{4E229C90-9C2B-47E0-9206-E91BAA8C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03"/>
    <w:rPr>
      <w:rFonts w:ascii="Arial" w:eastAsia="Times New Roman" w:hAnsi="Arial" w:cs="Times New Roman"/>
      <w:sz w:val="24"/>
      <w:lang w:val="es-CO" w:eastAsia="es-CO"/>
    </w:rPr>
  </w:style>
  <w:style w:type="paragraph" w:styleId="Ttulo1">
    <w:name w:val="heading 1"/>
    <w:basedOn w:val="Normal"/>
    <w:next w:val="Normal"/>
    <w:link w:val="Ttulo1Car"/>
    <w:uiPriority w:val="9"/>
    <w:qFormat/>
    <w:rsid w:val="00E85503"/>
    <w:pPr>
      <w:keepNext/>
      <w:keepLines/>
      <w:spacing w:before="480" w:after="0"/>
      <w:outlineLvl w:val="0"/>
    </w:pPr>
    <w:rPr>
      <w:b/>
      <w:bCs/>
      <w:sz w:val="21"/>
      <w:szCs w:val="28"/>
    </w:rPr>
  </w:style>
  <w:style w:type="paragraph" w:styleId="Ttulo2">
    <w:name w:val="heading 2"/>
    <w:basedOn w:val="Normal"/>
    <w:next w:val="Normal"/>
    <w:link w:val="Ttulo2Car"/>
    <w:uiPriority w:val="9"/>
    <w:qFormat/>
    <w:rsid w:val="00E85503"/>
    <w:pPr>
      <w:keepNext/>
      <w:keepLines/>
      <w:spacing w:before="200" w:after="0"/>
      <w:outlineLvl w:val="1"/>
    </w:pPr>
    <w:rPr>
      <w:b/>
      <w:bCs/>
      <w:i/>
      <w:sz w:val="21"/>
      <w:szCs w:val="26"/>
    </w:rPr>
  </w:style>
  <w:style w:type="paragraph" w:styleId="Ttulo3">
    <w:name w:val="heading 3"/>
    <w:basedOn w:val="Normal"/>
    <w:next w:val="Normal"/>
    <w:link w:val="Ttulo3Car"/>
    <w:uiPriority w:val="9"/>
    <w:qFormat/>
    <w:rsid w:val="00E8550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E85503"/>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E85503"/>
    <w:pPr>
      <w:keepNext/>
      <w:keepLines/>
      <w:spacing w:before="200" w:after="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5503"/>
    <w:rPr>
      <w:rFonts w:ascii="Arial" w:eastAsia="Times New Roman" w:hAnsi="Arial" w:cs="Times New Roman"/>
      <w:b/>
      <w:bCs/>
      <w:sz w:val="21"/>
      <w:szCs w:val="28"/>
      <w:lang w:val="es-CO" w:eastAsia="es-CO"/>
    </w:rPr>
  </w:style>
  <w:style w:type="character" w:customStyle="1" w:styleId="Ttulo2Car">
    <w:name w:val="Título 2 Car"/>
    <w:basedOn w:val="Fuentedeprrafopredeter"/>
    <w:link w:val="Ttulo2"/>
    <w:uiPriority w:val="9"/>
    <w:rsid w:val="00E85503"/>
    <w:rPr>
      <w:rFonts w:ascii="Arial" w:eastAsia="Times New Roman" w:hAnsi="Arial" w:cs="Times New Roman"/>
      <w:b/>
      <w:bCs/>
      <w:i/>
      <w:sz w:val="21"/>
      <w:szCs w:val="26"/>
      <w:lang w:val="es-CO" w:eastAsia="es-CO"/>
    </w:rPr>
  </w:style>
  <w:style w:type="character" w:customStyle="1" w:styleId="Ttulo3Car">
    <w:name w:val="Título 3 Car"/>
    <w:basedOn w:val="Fuentedeprrafopredeter"/>
    <w:link w:val="Ttulo3"/>
    <w:uiPriority w:val="9"/>
    <w:rsid w:val="00E85503"/>
    <w:rPr>
      <w:rFonts w:ascii="Cambria" w:eastAsia="Times New Roman" w:hAnsi="Cambria" w:cs="Times New Roman"/>
      <w:b/>
      <w:bCs/>
      <w:sz w:val="26"/>
      <w:szCs w:val="26"/>
      <w:lang w:val="es-CO" w:eastAsia="es-CO"/>
    </w:rPr>
  </w:style>
  <w:style w:type="character" w:customStyle="1" w:styleId="Ttulo4Car">
    <w:name w:val="Título 4 Car"/>
    <w:basedOn w:val="Fuentedeprrafopredeter"/>
    <w:link w:val="Ttulo4"/>
    <w:uiPriority w:val="9"/>
    <w:rsid w:val="00E85503"/>
    <w:rPr>
      <w:rFonts w:ascii="Arial" w:eastAsia="Times New Roman" w:hAnsi="Arial" w:cs="Times New Roman"/>
      <w:b/>
      <w:bCs/>
      <w:sz w:val="28"/>
      <w:szCs w:val="28"/>
      <w:lang w:val="es-CO" w:eastAsia="es-CO"/>
    </w:rPr>
  </w:style>
  <w:style w:type="character" w:customStyle="1" w:styleId="Ttulo5Car">
    <w:name w:val="Título 5 Car"/>
    <w:basedOn w:val="Fuentedeprrafopredeter"/>
    <w:link w:val="Ttulo5"/>
    <w:uiPriority w:val="9"/>
    <w:rsid w:val="00E85503"/>
    <w:rPr>
      <w:rFonts w:ascii="Cambria" w:eastAsia="Times New Roman" w:hAnsi="Cambria" w:cs="Times New Roman"/>
      <w:color w:val="243F60"/>
      <w:sz w:val="24"/>
      <w:lang w:val="es-CO" w:eastAsia="es-CO"/>
    </w:rPr>
  </w:style>
  <w:style w:type="paragraph" w:customStyle="1" w:styleId="Default">
    <w:name w:val="Default"/>
    <w:link w:val="DefaultCar"/>
    <w:rsid w:val="00E85503"/>
    <w:pPr>
      <w:widowControl w:val="0"/>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customStyle="1" w:styleId="CM1">
    <w:name w:val="CM1"/>
    <w:basedOn w:val="Default"/>
    <w:next w:val="Default"/>
    <w:uiPriority w:val="99"/>
    <w:rsid w:val="00E85503"/>
    <w:rPr>
      <w:color w:val="auto"/>
    </w:rPr>
  </w:style>
  <w:style w:type="paragraph" w:customStyle="1" w:styleId="CM11">
    <w:name w:val="CM11"/>
    <w:basedOn w:val="Default"/>
    <w:next w:val="Default"/>
    <w:uiPriority w:val="99"/>
    <w:rsid w:val="00E85503"/>
    <w:rPr>
      <w:color w:val="auto"/>
    </w:rPr>
  </w:style>
  <w:style w:type="paragraph" w:customStyle="1" w:styleId="CM2">
    <w:name w:val="CM2"/>
    <w:basedOn w:val="Default"/>
    <w:next w:val="Default"/>
    <w:uiPriority w:val="99"/>
    <w:rsid w:val="00E85503"/>
    <w:pPr>
      <w:spacing w:line="238" w:lineRule="atLeast"/>
    </w:pPr>
    <w:rPr>
      <w:color w:val="auto"/>
    </w:rPr>
  </w:style>
  <w:style w:type="paragraph" w:customStyle="1" w:styleId="CM3">
    <w:name w:val="CM3"/>
    <w:basedOn w:val="Default"/>
    <w:next w:val="Default"/>
    <w:uiPriority w:val="99"/>
    <w:rsid w:val="00E85503"/>
    <w:pPr>
      <w:spacing w:line="238" w:lineRule="atLeast"/>
    </w:pPr>
    <w:rPr>
      <w:color w:val="auto"/>
    </w:rPr>
  </w:style>
  <w:style w:type="paragraph" w:customStyle="1" w:styleId="CM12">
    <w:name w:val="CM12"/>
    <w:basedOn w:val="Default"/>
    <w:next w:val="Default"/>
    <w:uiPriority w:val="99"/>
    <w:rsid w:val="00E85503"/>
    <w:rPr>
      <w:color w:val="auto"/>
    </w:rPr>
  </w:style>
  <w:style w:type="paragraph" w:customStyle="1" w:styleId="CM4">
    <w:name w:val="CM4"/>
    <w:basedOn w:val="Default"/>
    <w:next w:val="Default"/>
    <w:uiPriority w:val="99"/>
    <w:rsid w:val="00E85503"/>
    <w:pPr>
      <w:spacing w:line="240" w:lineRule="atLeast"/>
    </w:pPr>
    <w:rPr>
      <w:color w:val="auto"/>
    </w:rPr>
  </w:style>
  <w:style w:type="paragraph" w:customStyle="1" w:styleId="CM13">
    <w:name w:val="CM13"/>
    <w:basedOn w:val="Default"/>
    <w:next w:val="Default"/>
    <w:uiPriority w:val="99"/>
    <w:rsid w:val="00E85503"/>
    <w:rPr>
      <w:color w:val="auto"/>
    </w:rPr>
  </w:style>
  <w:style w:type="paragraph" w:customStyle="1" w:styleId="CM5">
    <w:name w:val="CM5"/>
    <w:basedOn w:val="Default"/>
    <w:next w:val="Default"/>
    <w:uiPriority w:val="99"/>
    <w:rsid w:val="00E85503"/>
    <w:rPr>
      <w:color w:val="auto"/>
    </w:rPr>
  </w:style>
  <w:style w:type="paragraph" w:customStyle="1" w:styleId="CM6">
    <w:name w:val="CM6"/>
    <w:basedOn w:val="Default"/>
    <w:next w:val="Default"/>
    <w:uiPriority w:val="99"/>
    <w:rsid w:val="00E85503"/>
    <w:pPr>
      <w:spacing w:line="240" w:lineRule="atLeast"/>
    </w:pPr>
    <w:rPr>
      <w:color w:val="auto"/>
    </w:rPr>
  </w:style>
  <w:style w:type="paragraph" w:customStyle="1" w:styleId="CM7">
    <w:name w:val="CM7"/>
    <w:basedOn w:val="Default"/>
    <w:next w:val="Default"/>
    <w:uiPriority w:val="99"/>
    <w:rsid w:val="00E85503"/>
    <w:pPr>
      <w:spacing w:line="236" w:lineRule="atLeast"/>
    </w:pPr>
    <w:rPr>
      <w:color w:val="auto"/>
    </w:rPr>
  </w:style>
  <w:style w:type="paragraph" w:customStyle="1" w:styleId="CM8">
    <w:name w:val="CM8"/>
    <w:basedOn w:val="Default"/>
    <w:next w:val="Default"/>
    <w:uiPriority w:val="99"/>
    <w:rsid w:val="00E85503"/>
    <w:pPr>
      <w:spacing w:line="238" w:lineRule="atLeast"/>
    </w:pPr>
    <w:rPr>
      <w:color w:val="auto"/>
    </w:rPr>
  </w:style>
  <w:style w:type="paragraph" w:customStyle="1" w:styleId="CM14">
    <w:name w:val="CM14"/>
    <w:basedOn w:val="Default"/>
    <w:next w:val="Default"/>
    <w:uiPriority w:val="99"/>
    <w:rsid w:val="00E85503"/>
    <w:rPr>
      <w:color w:val="auto"/>
    </w:rPr>
  </w:style>
  <w:style w:type="paragraph" w:styleId="Prrafodelista">
    <w:name w:val="List Paragraph"/>
    <w:basedOn w:val="Normal"/>
    <w:uiPriority w:val="1"/>
    <w:qFormat/>
    <w:rsid w:val="00E85503"/>
    <w:pPr>
      <w:ind w:left="720"/>
      <w:contextualSpacing/>
    </w:pPr>
  </w:style>
  <w:style w:type="character" w:styleId="Hipervnculo">
    <w:name w:val="Hyperlink"/>
    <w:basedOn w:val="Fuentedeprrafopredeter"/>
    <w:uiPriority w:val="99"/>
    <w:unhideWhenUsed/>
    <w:rsid w:val="00E85503"/>
    <w:rPr>
      <w:color w:val="0000FF"/>
      <w:u w:val="single"/>
    </w:rPr>
  </w:style>
  <w:style w:type="paragraph" w:styleId="Sinespaciado">
    <w:name w:val="No Spacing"/>
    <w:link w:val="SinespaciadoCar"/>
    <w:uiPriority w:val="1"/>
    <w:qFormat/>
    <w:rsid w:val="00E85503"/>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E85503"/>
    <w:rPr>
      <w:rFonts w:ascii="Calibri" w:eastAsia="Times New Roman" w:hAnsi="Calibri" w:cs="Times New Roman"/>
    </w:rPr>
  </w:style>
  <w:style w:type="table" w:customStyle="1" w:styleId="Calendar2">
    <w:name w:val="Calendar 2"/>
    <w:basedOn w:val="Tablanormal"/>
    <w:uiPriority w:val="99"/>
    <w:qFormat/>
    <w:rsid w:val="00E85503"/>
    <w:pPr>
      <w:spacing w:after="0" w:line="240" w:lineRule="auto"/>
      <w:jc w:val="center"/>
    </w:pPr>
    <w:rPr>
      <w:rFonts w:ascii="Calibri" w:eastAsia="Times New Roman" w:hAnsi="Calibri" w:cs="Times New Roman"/>
      <w:sz w:val="28"/>
      <w:szCs w:val="28"/>
    </w:rPr>
    <w:tblPr>
      <w:tblBorders>
        <w:insideV w:val="single" w:sz="4" w:space="0" w:color="95B3D7"/>
      </w:tblBorders>
    </w:tblPr>
    <w:tblStylePr w:type="firstRow">
      <w:rPr>
        <w:rFonts w:ascii="DengXian Light" w:eastAsia="Times New Roman" w:hAnsi="DengXian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TtuloTDC">
    <w:name w:val="TOC Heading"/>
    <w:basedOn w:val="Ttulo1"/>
    <w:next w:val="Normal"/>
    <w:uiPriority w:val="39"/>
    <w:qFormat/>
    <w:rsid w:val="00E85503"/>
    <w:pPr>
      <w:outlineLvl w:val="9"/>
    </w:pPr>
    <w:rPr>
      <w:rFonts w:ascii="Cambria" w:hAnsi="Cambria"/>
      <w:color w:val="365F91"/>
      <w:sz w:val="28"/>
      <w:lang w:val="es-ES" w:eastAsia="en-US"/>
    </w:rPr>
  </w:style>
  <w:style w:type="paragraph" w:styleId="TDC1">
    <w:name w:val="toc 1"/>
    <w:basedOn w:val="Normal"/>
    <w:next w:val="Normal"/>
    <w:autoRedefine/>
    <w:uiPriority w:val="39"/>
    <w:unhideWhenUsed/>
    <w:rsid w:val="00723E3E"/>
    <w:pPr>
      <w:tabs>
        <w:tab w:val="left" w:pos="440"/>
        <w:tab w:val="right" w:leader="dot" w:pos="9774"/>
      </w:tabs>
      <w:spacing w:after="0" w:line="240" w:lineRule="auto"/>
      <w:jc w:val="both"/>
    </w:pPr>
    <w:rPr>
      <w:rFonts w:asciiTheme="minorHAnsi" w:hAnsiTheme="minorHAnsi" w:cs="Arial"/>
      <w:b/>
      <w:noProof/>
      <w:sz w:val="22"/>
      <w:lang w:eastAsia="es-ES"/>
    </w:rPr>
  </w:style>
  <w:style w:type="paragraph" w:styleId="TDC2">
    <w:name w:val="toc 2"/>
    <w:basedOn w:val="Normal"/>
    <w:next w:val="Normal"/>
    <w:autoRedefine/>
    <w:uiPriority w:val="39"/>
    <w:unhideWhenUsed/>
    <w:rsid w:val="002D3A95"/>
    <w:pPr>
      <w:tabs>
        <w:tab w:val="left" w:pos="660"/>
        <w:tab w:val="right" w:leader="dot" w:pos="8789"/>
      </w:tabs>
      <w:spacing w:after="100" w:line="240" w:lineRule="atLeast"/>
    </w:pPr>
    <w:rPr>
      <w:rFonts w:asciiTheme="minorHAnsi" w:hAnsiTheme="minorHAnsi" w:cstheme="minorHAnsi"/>
      <w:noProof/>
      <w:sz w:val="22"/>
      <w:lang w:eastAsia="es-ES"/>
    </w:rPr>
  </w:style>
  <w:style w:type="paragraph" w:styleId="Textodeglobo">
    <w:name w:val="Balloon Text"/>
    <w:basedOn w:val="Normal"/>
    <w:link w:val="TextodegloboCar"/>
    <w:uiPriority w:val="99"/>
    <w:semiHidden/>
    <w:unhideWhenUsed/>
    <w:rsid w:val="00E85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503"/>
    <w:rPr>
      <w:rFonts w:ascii="Tahoma" w:eastAsia="Times New Roman" w:hAnsi="Tahoma" w:cs="Tahoma"/>
      <w:sz w:val="16"/>
      <w:szCs w:val="16"/>
      <w:lang w:val="es-CO" w:eastAsia="es-CO"/>
    </w:rPr>
  </w:style>
  <w:style w:type="character" w:styleId="Refdecomentario">
    <w:name w:val="annotation reference"/>
    <w:basedOn w:val="Fuentedeprrafopredeter"/>
    <w:uiPriority w:val="99"/>
    <w:semiHidden/>
    <w:unhideWhenUsed/>
    <w:rsid w:val="00E85503"/>
    <w:rPr>
      <w:sz w:val="16"/>
      <w:szCs w:val="16"/>
    </w:rPr>
  </w:style>
  <w:style w:type="paragraph" w:styleId="Textocomentario">
    <w:name w:val="annotation text"/>
    <w:basedOn w:val="Normal"/>
    <w:link w:val="TextocomentarioCar"/>
    <w:uiPriority w:val="99"/>
    <w:unhideWhenUsed/>
    <w:rsid w:val="00E85503"/>
    <w:rPr>
      <w:sz w:val="20"/>
      <w:szCs w:val="20"/>
    </w:rPr>
  </w:style>
  <w:style w:type="character" w:customStyle="1" w:styleId="TextocomentarioCar">
    <w:name w:val="Texto comentario Car"/>
    <w:basedOn w:val="Fuentedeprrafopredeter"/>
    <w:link w:val="Textocomentario"/>
    <w:uiPriority w:val="99"/>
    <w:rsid w:val="00E85503"/>
    <w:rPr>
      <w:rFonts w:ascii="Arial" w:eastAsia="Times New Roman" w:hAnsi="Arial" w:cs="Times New Roman"/>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E85503"/>
    <w:rPr>
      <w:b/>
      <w:bCs/>
    </w:rPr>
  </w:style>
  <w:style w:type="character" w:customStyle="1" w:styleId="AsuntodelcomentarioCar">
    <w:name w:val="Asunto del comentario Car"/>
    <w:basedOn w:val="TextocomentarioCar"/>
    <w:link w:val="Asuntodelcomentario"/>
    <w:uiPriority w:val="99"/>
    <w:semiHidden/>
    <w:rsid w:val="00E85503"/>
    <w:rPr>
      <w:rFonts w:ascii="Arial" w:eastAsia="Times New Roman" w:hAnsi="Arial" w:cs="Times New Roman"/>
      <w:b/>
      <w:bCs/>
      <w:sz w:val="20"/>
      <w:szCs w:val="20"/>
      <w:lang w:val="es-CO" w:eastAsia="es-CO"/>
    </w:rPr>
  </w:style>
  <w:style w:type="paragraph" w:styleId="Encabezado">
    <w:name w:val="header"/>
    <w:basedOn w:val="Normal"/>
    <w:link w:val="EncabezadoCar"/>
    <w:uiPriority w:val="99"/>
    <w:unhideWhenUsed/>
    <w:rsid w:val="00E85503"/>
    <w:pPr>
      <w:tabs>
        <w:tab w:val="center" w:pos="4419"/>
        <w:tab w:val="right" w:pos="8838"/>
      </w:tabs>
    </w:pPr>
  </w:style>
  <w:style w:type="character" w:customStyle="1" w:styleId="EncabezadoCar">
    <w:name w:val="Encabezado Car"/>
    <w:basedOn w:val="Fuentedeprrafopredeter"/>
    <w:link w:val="Encabezado"/>
    <w:uiPriority w:val="99"/>
    <w:rsid w:val="00E85503"/>
    <w:rPr>
      <w:rFonts w:ascii="Arial" w:eastAsia="Times New Roman" w:hAnsi="Arial" w:cs="Times New Roman"/>
      <w:sz w:val="24"/>
      <w:lang w:val="es-CO" w:eastAsia="es-CO"/>
    </w:rPr>
  </w:style>
  <w:style w:type="paragraph" w:styleId="Piedepgina">
    <w:name w:val="footer"/>
    <w:basedOn w:val="Normal"/>
    <w:link w:val="PiedepginaCar"/>
    <w:uiPriority w:val="99"/>
    <w:unhideWhenUsed/>
    <w:rsid w:val="00E85503"/>
    <w:pPr>
      <w:tabs>
        <w:tab w:val="center" w:pos="4419"/>
        <w:tab w:val="right" w:pos="8838"/>
      </w:tabs>
    </w:pPr>
  </w:style>
  <w:style w:type="character" w:customStyle="1" w:styleId="PiedepginaCar">
    <w:name w:val="Pie de página Car"/>
    <w:basedOn w:val="Fuentedeprrafopredeter"/>
    <w:link w:val="Piedepgina"/>
    <w:uiPriority w:val="99"/>
    <w:rsid w:val="00E85503"/>
    <w:rPr>
      <w:rFonts w:ascii="Arial" w:eastAsia="Times New Roman" w:hAnsi="Arial" w:cs="Times New Roman"/>
      <w:sz w:val="24"/>
      <w:lang w:val="es-CO" w:eastAsia="es-CO"/>
    </w:rPr>
  </w:style>
  <w:style w:type="paragraph" w:styleId="Textonotapie">
    <w:name w:val="footnote text"/>
    <w:basedOn w:val="Normal"/>
    <w:link w:val="TextonotapieCar"/>
    <w:uiPriority w:val="99"/>
    <w:semiHidden/>
    <w:unhideWhenUsed/>
    <w:rsid w:val="00E85503"/>
    <w:rPr>
      <w:sz w:val="20"/>
      <w:szCs w:val="20"/>
    </w:rPr>
  </w:style>
  <w:style w:type="character" w:customStyle="1" w:styleId="TextonotapieCar">
    <w:name w:val="Texto nota pie Car"/>
    <w:basedOn w:val="Fuentedeprrafopredeter"/>
    <w:link w:val="Textonotapie"/>
    <w:uiPriority w:val="99"/>
    <w:semiHidden/>
    <w:rsid w:val="00E85503"/>
    <w:rPr>
      <w:rFonts w:ascii="Arial" w:eastAsia="Times New Roman" w:hAnsi="Arial" w:cs="Times New Roman"/>
      <w:sz w:val="20"/>
      <w:szCs w:val="20"/>
      <w:lang w:val="es-CO" w:eastAsia="es-CO"/>
    </w:rPr>
  </w:style>
  <w:style w:type="character" w:styleId="Refdenotaalpie">
    <w:name w:val="footnote reference"/>
    <w:basedOn w:val="Fuentedeprrafopredeter"/>
    <w:uiPriority w:val="99"/>
    <w:semiHidden/>
    <w:unhideWhenUsed/>
    <w:rsid w:val="00E85503"/>
    <w:rPr>
      <w:vertAlign w:val="superscript"/>
    </w:rPr>
  </w:style>
  <w:style w:type="table" w:styleId="Tablaconcuadrcula">
    <w:name w:val="Table Grid"/>
    <w:basedOn w:val="Tablanormal"/>
    <w:rsid w:val="00E85503"/>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85503"/>
    <w:pPr>
      <w:spacing w:after="0" w:line="240" w:lineRule="auto"/>
      <w:jc w:val="both"/>
    </w:pPr>
    <w:rPr>
      <w:sz w:val="28"/>
      <w:szCs w:val="20"/>
      <w:lang w:eastAsia="es-ES"/>
    </w:rPr>
  </w:style>
  <w:style w:type="character" w:customStyle="1" w:styleId="TextoindependienteCar">
    <w:name w:val="Texto independiente Car"/>
    <w:basedOn w:val="Fuentedeprrafopredeter"/>
    <w:link w:val="Textoindependiente"/>
    <w:rsid w:val="00E85503"/>
    <w:rPr>
      <w:rFonts w:ascii="Arial" w:eastAsia="Times New Roman" w:hAnsi="Arial" w:cs="Times New Roman"/>
      <w:sz w:val="28"/>
      <w:szCs w:val="20"/>
      <w:lang w:val="es-CO" w:eastAsia="es-ES"/>
    </w:rPr>
  </w:style>
  <w:style w:type="paragraph" w:customStyle="1" w:styleId="Textoindependiente31">
    <w:name w:val="Texto independiente 31"/>
    <w:basedOn w:val="Normal"/>
    <w:rsid w:val="00E85503"/>
    <w:pPr>
      <w:spacing w:after="0" w:line="240" w:lineRule="auto"/>
      <w:jc w:val="both"/>
    </w:pPr>
    <w:rPr>
      <w:szCs w:val="20"/>
      <w:lang w:eastAsia="es-ES"/>
    </w:rPr>
  </w:style>
  <w:style w:type="table" w:customStyle="1" w:styleId="Listaclara1">
    <w:name w:val="Lista clara1"/>
    <w:basedOn w:val="Tablanormal"/>
    <w:uiPriority w:val="61"/>
    <w:rsid w:val="00E85503"/>
    <w:pPr>
      <w:spacing w:after="0" w:line="240" w:lineRule="auto"/>
    </w:pPr>
    <w:rPr>
      <w:rFonts w:ascii="Calibri" w:eastAsia="Times New Roman" w:hAnsi="Calibri" w:cs="Times New Roman"/>
      <w:sz w:val="20"/>
      <w:szCs w:val="20"/>
      <w:lang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sid w:val="00E85503"/>
    <w:pPr>
      <w:spacing w:before="100" w:beforeAutospacing="1" w:after="100" w:afterAutospacing="1" w:line="240" w:lineRule="auto"/>
    </w:pPr>
    <w:rPr>
      <w:rFonts w:ascii="Times New Roman" w:hAnsi="Times New Roman"/>
      <w:szCs w:val="24"/>
    </w:rPr>
  </w:style>
  <w:style w:type="character" w:customStyle="1" w:styleId="corchete-llamada1">
    <w:name w:val="corchete-llamada1"/>
    <w:basedOn w:val="Fuentedeprrafopredeter"/>
    <w:rsid w:val="00E85503"/>
    <w:rPr>
      <w:vanish/>
      <w:webHidden w:val="0"/>
      <w:specVanish w:val="0"/>
    </w:rPr>
  </w:style>
  <w:style w:type="character" w:customStyle="1" w:styleId="textopadding15px1">
    <w:name w:val="textopadding15px1"/>
    <w:basedOn w:val="Fuentedeprrafopredeter"/>
    <w:rsid w:val="00E85503"/>
  </w:style>
  <w:style w:type="paragraph" w:styleId="Textosinformato">
    <w:name w:val="Plain Text"/>
    <w:aliases w:val="Car"/>
    <w:basedOn w:val="Normal"/>
    <w:link w:val="TextosinformatoCar"/>
    <w:rsid w:val="00E85503"/>
    <w:pPr>
      <w:spacing w:after="0" w:line="240" w:lineRule="auto"/>
    </w:pPr>
    <w:rPr>
      <w:rFonts w:ascii="Courier New" w:hAnsi="Courier New"/>
      <w:sz w:val="20"/>
      <w:szCs w:val="20"/>
    </w:rPr>
  </w:style>
  <w:style w:type="character" w:customStyle="1" w:styleId="TextosinformatoCar">
    <w:name w:val="Texto sin formato Car"/>
    <w:aliases w:val="Car Car"/>
    <w:basedOn w:val="Fuentedeprrafopredeter"/>
    <w:link w:val="Textosinformato"/>
    <w:rsid w:val="00E85503"/>
    <w:rPr>
      <w:rFonts w:ascii="Courier New" w:eastAsia="Times New Roman" w:hAnsi="Courier New" w:cs="Times New Roman"/>
      <w:sz w:val="20"/>
      <w:szCs w:val="20"/>
      <w:lang w:val="es-CO" w:eastAsia="es-CO"/>
    </w:rPr>
  </w:style>
  <w:style w:type="paragraph" w:customStyle="1" w:styleId="listparagraph">
    <w:name w:val="listparagraph"/>
    <w:basedOn w:val="Normal"/>
    <w:semiHidden/>
    <w:rsid w:val="00E85503"/>
    <w:pPr>
      <w:spacing w:before="100" w:beforeAutospacing="1" w:after="100" w:afterAutospacing="1" w:line="240" w:lineRule="auto"/>
    </w:pPr>
    <w:rPr>
      <w:rFonts w:ascii="Times New Roman" w:hAnsi="Times New Roman"/>
      <w:szCs w:val="24"/>
    </w:rPr>
  </w:style>
  <w:style w:type="paragraph" w:customStyle="1" w:styleId="Listavistosa-nfasis11">
    <w:name w:val="Lista vistosa - Énfasis 11"/>
    <w:basedOn w:val="Normal"/>
    <w:uiPriority w:val="34"/>
    <w:qFormat/>
    <w:rsid w:val="00E85503"/>
    <w:pPr>
      <w:spacing w:before="100" w:beforeAutospacing="1" w:after="100" w:afterAutospacing="1" w:line="240" w:lineRule="auto"/>
      <w:ind w:left="720"/>
      <w:contextualSpacing/>
      <w:jc w:val="both"/>
    </w:pPr>
    <w:rPr>
      <w:lang w:val="en-US" w:eastAsia="en-US"/>
    </w:rPr>
  </w:style>
  <w:style w:type="paragraph" w:customStyle="1" w:styleId="TDC-base">
    <w:name w:val="TDC - base"/>
    <w:basedOn w:val="Normal"/>
    <w:uiPriority w:val="99"/>
    <w:rsid w:val="00E85503"/>
    <w:pPr>
      <w:tabs>
        <w:tab w:val="right" w:leader="dot" w:pos="6480"/>
      </w:tabs>
      <w:spacing w:after="240" w:line="240" w:lineRule="atLeast"/>
      <w:jc w:val="both"/>
    </w:pPr>
    <w:rPr>
      <w:spacing w:val="-5"/>
      <w:szCs w:val="20"/>
      <w:lang w:val="es-ES" w:eastAsia="es-ES"/>
    </w:rPr>
  </w:style>
  <w:style w:type="paragraph" w:customStyle="1" w:styleId="Lneadereferencia">
    <w:name w:val="Línea de referencia"/>
    <w:basedOn w:val="Textoindependiente"/>
    <w:rsid w:val="00E85503"/>
    <w:rPr>
      <w:rFonts w:ascii="Times New Roman" w:hAnsi="Times New Roman"/>
      <w:sz w:val="24"/>
      <w:szCs w:val="24"/>
    </w:rPr>
  </w:style>
  <w:style w:type="paragraph" w:styleId="TDC3">
    <w:name w:val="toc 3"/>
    <w:basedOn w:val="Normal"/>
    <w:next w:val="Normal"/>
    <w:autoRedefine/>
    <w:uiPriority w:val="39"/>
    <w:unhideWhenUsed/>
    <w:rsid w:val="004B4530"/>
    <w:pPr>
      <w:tabs>
        <w:tab w:val="left" w:pos="709"/>
        <w:tab w:val="right" w:leader="dot" w:pos="9774"/>
      </w:tabs>
      <w:spacing w:after="0"/>
      <w:ind w:right="-943"/>
    </w:pPr>
  </w:style>
  <w:style w:type="paragraph" w:customStyle="1" w:styleId="tabla">
    <w:name w:val="tabla"/>
    <w:basedOn w:val="Normal"/>
    <w:rsid w:val="00E85503"/>
    <w:pPr>
      <w:spacing w:before="100" w:beforeAutospacing="1" w:after="100" w:afterAutospacing="1" w:line="240" w:lineRule="auto"/>
    </w:pPr>
    <w:rPr>
      <w:rFonts w:ascii="Times New Roman" w:eastAsia="Calibri" w:hAnsi="Times New Roman"/>
      <w:szCs w:val="24"/>
    </w:rPr>
  </w:style>
  <w:style w:type="character" w:customStyle="1" w:styleId="apple-style-span">
    <w:name w:val="apple-style-span"/>
    <w:basedOn w:val="Fuentedeprrafopredeter"/>
    <w:rsid w:val="00E85503"/>
  </w:style>
  <w:style w:type="paragraph" w:styleId="Sangradetextonormal">
    <w:name w:val="Body Text Indent"/>
    <w:basedOn w:val="Normal"/>
    <w:link w:val="SangradetextonormalCar"/>
    <w:uiPriority w:val="99"/>
    <w:semiHidden/>
    <w:unhideWhenUsed/>
    <w:rsid w:val="00E85503"/>
    <w:pPr>
      <w:spacing w:after="120"/>
      <w:ind w:left="283"/>
    </w:pPr>
  </w:style>
  <w:style w:type="character" w:customStyle="1" w:styleId="SangradetextonormalCar">
    <w:name w:val="Sangría de texto normal Car"/>
    <w:basedOn w:val="Fuentedeprrafopredeter"/>
    <w:link w:val="Sangradetextonormal"/>
    <w:uiPriority w:val="99"/>
    <w:semiHidden/>
    <w:rsid w:val="00E85503"/>
    <w:rPr>
      <w:rFonts w:ascii="Arial" w:eastAsia="Times New Roman" w:hAnsi="Arial" w:cs="Times New Roman"/>
      <w:sz w:val="24"/>
      <w:lang w:val="es-CO" w:eastAsia="es-CO"/>
    </w:rPr>
  </w:style>
  <w:style w:type="paragraph" w:styleId="Sangra2detindependiente">
    <w:name w:val="Body Text Indent 2"/>
    <w:basedOn w:val="Normal"/>
    <w:link w:val="Sangra2detindependienteCar"/>
    <w:uiPriority w:val="99"/>
    <w:semiHidden/>
    <w:unhideWhenUsed/>
    <w:rsid w:val="00E8550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85503"/>
    <w:rPr>
      <w:rFonts w:ascii="Arial" w:eastAsia="Times New Roman" w:hAnsi="Arial" w:cs="Times New Roman"/>
      <w:sz w:val="24"/>
      <w:lang w:val="es-CO" w:eastAsia="es-CO"/>
    </w:rPr>
  </w:style>
  <w:style w:type="character" w:styleId="Textoennegrita">
    <w:name w:val="Strong"/>
    <w:basedOn w:val="Fuentedeprrafopredeter"/>
    <w:uiPriority w:val="22"/>
    <w:qFormat/>
    <w:rsid w:val="00E85503"/>
    <w:rPr>
      <w:b/>
      <w:bCs/>
    </w:rPr>
  </w:style>
  <w:style w:type="paragraph" w:styleId="Textonotaalfinal">
    <w:name w:val="endnote text"/>
    <w:basedOn w:val="Normal"/>
    <w:link w:val="TextonotaalfinalCar"/>
    <w:uiPriority w:val="99"/>
    <w:semiHidden/>
    <w:unhideWhenUsed/>
    <w:rsid w:val="00E8550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85503"/>
    <w:rPr>
      <w:rFonts w:ascii="Arial" w:eastAsia="Times New Roman" w:hAnsi="Arial" w:cs="Times New Roman"/>
      <w:sz w:val="20"/>
      <w:szCs w:val="20"/>
      <w:lang w:val="es-CO" w:eastAsia="es-CO"/>
    </w:rPr>
  </w:style>
  <w:style w:type="character" w:styleId="Refdenotaalfinal">
    <w:name w:val="endnote reference"/>
    <w:basedOn w:val="Fuentedeprrafopredeter"/>
    <w:uiPriority w:val="99"/>
    <w:semiHidden/>
    <w:unhideWhenUsed/>
    <w:rsid w:val="00E85503"/>
    <w:rPr>
      <w:vertAlign w:val="superscript"/>
    </w:rPr>
  </w:style>
  <w:style w:type="paragraph" w:styleId="Mapadeldocumento">
    <w:name w:val="Document Map"/>
    <w:basedOn w:val="Normal"/>
    <w:link w:val="MapadeldocumentoCar"/>
    <w:uiPriority w:val="99"/>
    <w:semiHidden/>
    <w:unhideWhenUsed/>
    <w:rsid w:val="00E85503"/>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85503"/>
    <w:rPr>
      <w:rFonts w:ascii="Tahoma" w:eastAsia="Times New Roman" w:hAnsi="Tahoma" w:cs="Tahoma"/>
      <w:sz w:val="16"/>
      <w:szCs w:val="16"/>
      <w:lang w:val="es-CO" w:eastAsia="es-CO"/>
    </w:rPr>
  </w:style>
  <w:style w:type="paragraph" w:customStyle="1" w:styleId="Sinespaciado1">
    <w:name w:val="Sin espaciado1"/>
    <w:link w:val="NoSpacingChar"/>
    <w:uiPriority w:val="1"/>
    <w:qFormat/>
    <w:rsid w:val="00E85503"/>
    <w:pPr>
      <w:spacing w:after="0" w:line="240" w:lineRule="auto"/>
    </w:pPr>
    <w:rPr>
      <w:rFonts w:ascii="Calibri" w:eastAsia="Times New Roman" w:hAnsi="Calibri" w:cs="Times New Roman"/>
    </w:rPr>
  </w:style>
  <w:style w:type="character" w:customStyle="1" w:styleId="NoSpacingChar">
    <w:name w:val="No Spacing Char"/>
    <w:link w:val="Sinespaciado1"/>
    <w:uiPriority w:val="1"/>
    <w:rsid w:val="00E85503"/>
    <w:rPr>
      <w:rFonts w:ascii="Calibri" w:eastAsia="Times New Roman" w:hAnsi="Calibri" w:cs="Times New Roman"/>
    </w:rPr>
  </w:style>
  <w:style w:type="paragraph" w:styleId="Revisin">
    <w:name w:val="Revision"/>
    <w:hidden/>
    <w:uiPriority w:val="99"/>
    <w:semiHidden/>
    <w:rsid w:val="00E85503"/>
    <w:pPr>
      <w:spacing w:after="0" w:line="240" w:lineRule="auto"/>
    </w:pPr>
    <w:rPr>
      <w:rFonts w:ascii="Arial" w:eastAsia="Times New Roman" w:hAnsi="Arial" w:cs="Times New Roman"/>
      <w:sz w:val="24"/>
      <w:lang w:val="es-CO" w:eastAsia="es-CO"/>
    </w:rPr>
  </w:style>
  <w:style w:type="character" w:styleId="Hipervnculovisitado">
    <w:name w:val="FollowedHyperlink"/>
    <w:basedOn w:val="Fuentedeprrafopredeter"/>
    <w:uiPriority w:val="99"/>
    <w:semiHidden/>
    <w:unhideWhenUsed/>
    <w:rsid w:val="00E85503"/>
    <w:rPr>
      <w:color w:val="800080" w:themeColor="followedHyperlink"/>
      <w:u w:val="single"/>
    </w:rPr>
  </w:style>
  <w:style w:type="paragraph" w:styleId="Textoindependiente2">
    <w:name w:val="Body Text 2"/>
    <w:basedOn w:val="Normal"/>
    <w:link w:val="Textoindependiente2Car"/>
    <w:uiPriority w:val="99"/>
    <w:unhideWhenUsed/>
    <w:rsid w:val="00C322B9"/>
    <w:pPr>
      <w:spacing w:after="120" w:line="480" w:lineRule="auto"/>
    </w:pPr>
  </w:style>
  <w:style w:type="character" w:customStyle="1" w:styleId="Textoindependiente2Car">
    <w:name w:val="Texto independiente 2 Car"/>
    <w:basedOn w:val="Fuentedeprrafopredeter"/>
    <w:link w:val="Textoindependiente2"/>
    <w:uiPriority w:val="99"/>
    <w:rsid w:val="00C322B9"/>
    <w:rPr>
      <w:rFonts w:ascii="Arial" w:eastAsia="Times New Roman" w:hAnsi="Arial" w:cs="Times New Roman"/>
      <w:sz w:val="24"/>
      <w:lang w:val="es-CO" w:eastAsia="es-CO"/>
    </w:rPr>
  </w:style>
  <w:style w:type="character" w:customStyle="1" w:styleId="textonavy1">
    <w:name w:val="texto_navy1"/>
    <w:basedOn w:val="Fuentedeprrafopredeter"/>
    <w:rsid w:val="00233851"/>
    <w:rPr>
      <w:color w:val="000080"/>
    </w:rPr>
  </w:style>
  <w:style w:type="character" w:customStyle="1" w:styleId="DefaultCar">
    <w:name w:val="Default Car"/>
    <w:link w:val="Default"/>
    <w:rsid w:val="00366D70"/>
    <w:rPr>
      <w:rFonts w:ascii="Arial" w:eastAsia="Times New Roman" w:hAnsi="Arial" w:cs="Arial"/>
      <w:color w:val="000000"/>
      <w:sz w:val="24"/>
      <w:szCs w:val="24"/>
      <w:lang w:val="es-CO" w:eastAsia="es-CO"/>
    </w:rPr>
  </w:style>
  <w:style w:type="paragraph" w:styleId="Lista">
    <w:name w:val="List"/>
    <w:basedOn w:val="Normal"/>
    <w:semiHidden/>
    <w:rsid w:val="004F62B9"/>
    <w:pPr>
      <w:spacing w:after="0" w:line="312" w:lineRule="auto"/>
      <w:ind w:left="283" w:hanging="283"/>
      <w:jc w:val="both"/>
    </w:pPr>
    <w:rPr>
      <w:rFonts w:ascii="Times New Roman" w:hAnsi="Times New Roman"/>
      <w:sz w:val="22"/>
      <w:szCs w:val="20"/>
      <w:lang w:val="es-ES_tradnl" w:eastAsia="es-ES"/>
    </w:rPr>
  </w:style>
  <w:style w:type="paragraph" w:customStyle="1" w:styleId="xmsonormal">
    <w:name w:val="x_msonormal"/>
    <w:basedOn w:val="Normal"/>
    <w:rsid w:val="005E4020"/>
    <w:pPr>
      <w:spacing w:after="0" w:line="240" w:lineRule="auto"/>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75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82515528">
          <w:marLeft w:val="0"/>
          <w:marRight w:val="0"/>
          <w:marTop w:val="0"/>
          <w:marBottom w:val="0"/>
          <w:divBdr>
            <w:top w:val="none" w:sz="0" w:space="0" w:color="auto"/>
            <w:left w:val="none" w:sz="0" w:space="0" w:color="auto"/>
            <w:bottom w:val="none" w:sz="0" w:space="0" w:color="auto"/>
            <w:right w:val="none" w:sz="0" w:space="0" w:color="auto"/>
          </w:divBdr>
        </w:div>
        <w:div w:id="1715306300">
          <w:marLeft w:val="0"/>
          <w:marRight w:val="0"/>
          <w:marTop w:val="0"/>
          <w:marBottom w:val="0"/>
          <w:divBdr>
            <w:top w:val="none" w:sz="0" w:space="0" w:color="auto"/>
            <w:left w:val="none" w:sz="0" w:space="0" w:color="auto"/>
            <w:bottom w:val="none" w:sz="0" w:space="0" w:color="auto"/>
            <w:right w:val="none" w:sz="0" w:space="0" w:color="auto"/>
          </w:divBdr>
        </w:div>
      </w:divsChild>
    </w:div>
    <w:div w:id="206113688">
      <w:bodyDiv w:val="1"/>
      <w:marLeft w:val="0"/>
      <w:marRight w:val="0"/>
      <w:marTop w:val="0"/>
      <w:marBottom w:val="0"/>
      <w:divBdr>
        <w:top w:val="none" w:sz="0" w:space="0" w:color="auto"/>
        <w:left w:val="none" w:sz="0" w:space="0" w:color="auto"/>
        <w:bottom w:val="none" w:sz="0" w:space="0" w:color="auto"/>
        <w:right w:val="none" w:sz="0" w:space="0" w:color="auto"/>
      </w:divBdr>
    </w:div>
    <w:div w:id="225530837">
      <w:bodyDiv w:val="1"/>
      <w:marLeft w:val="0"/>
      <w:marRight w:val="0"/>
      <w:marTop w:val="0"/>
      <w:marBottom w:val="0"/>
      <w:divBdr>
        <w:top w:val="none" w:sz="0" w:space="0" w:color="auto"/>
        <w:left w:val="none" w:sz="0" w:space="0" w:color="auto"/>
        <w:bottom w:val="none" w:sz="0" w:space="0" w:color="auto"/>
        <w:right w:val="none" w:sz="0" w:space="0" w:color="auto"/>
      </w:divBdr>
    </w:div>
    <w:div w:id="285743720">
      <w:bodyDiv w:val="1"/>
      <w:marLeft w:val="0"/>
      <w:marRight w:val="0"/>
      <w:marTop w:val="0"/>
      <w:marBottom w:val="0"/>
      <w:divBdr>
        <w:top w:val="none" w:sz="0" w:space="0" w:color="auto"/>
        <w:left w:val="none" w:sz="0" w:space="0" w:color="auto"/>
        <w:bottom w:val="none" w:sz="0" w:space="0" w:color="auto"/>
        <w:right w:val="none" w:sz="0" w:space="0" w:color="auto"/>
      </w:divBdr>
      <w:divsChild>
        <w:div w:id="1628195098">
          <w:marLeft w:val="0"/>
          <w:marRight w:val="0"/>
          <w:marTop w:val="0"/>
          <w:marBottom w:val="0"/>
          <w:divBdr>
            <w:top w:val="none" w:sz="0" w:space="0" w:color="auto"/>
            <w:left w:val="none" w:sz="0" w:space="0" w:color="auto"/>
            <w:bottom w:val="none" w:sz="0" w:space="0" w:color="auto"/>
            <w:right w:val="none" w:sz="0" w:space="0" w:color="auto"/>
          </w:divBdr>
        </w:div>
      </w:divsChild>
    </w:div>
    <w:div w:id="288362507">
      <w:bodyDiv w:val="1"/>
      <w:marLeft w:val="0"/>
      <w:marRight w:val="0"/>
      <w:marTop w:val="0"/>
      <w:marBottom w:val="0"/>
      <w:divBdr>
        <w:top w:val="none" w:sz="0" w:space="0" w:color="auto"/>
        <w:left w:val="none" w:sz="0" w:space="0" w:color="auto"/>
        <w:bottom w:val="none" w:sz="0" w:space="0" w:color="auto"/>
        <w:right w:val="none" w:sz="0" w:space="0" w:color="auto"/>
      </w:divBdr>
    </w:div>
    <w:div w:id="307631974">
      <w:bodyDiv w:val="1"/>
      <w:marLeft w:val="0"/>
      <w:marRight w:val="0"/>
      <w:marTop w:val="0"/>
      <w:marBottom w:val="0"/>
      <w:divBdr>
        <w:top w:val="none" w:sz="0" w:space="0" w:color="auto"/>
        <w:left w:val="none" w:sz="0" w:space="0" w:color="auto"/>
        <w:bottom w:val="none" w:sz="0" w:space="0" w:color="auto"/>
        <w:right w:val="none" w:sz="0" w:space="0" w:color="auto"/>
      </w:divBdr>
    </w:div>
    <w:div w:id="331765991">
      <w:bodyDiv w:val="1"/>
      <w:marLeft w:val="0"/>
      <w:marRight w:val="0"/>
      <w:marTop w:val="0"/>
      <w:marBottom w:val="0"/>
      <w:divBdr>
        <w:top w:val="none" w:sz="0" w:space="0" w:color="auto"/>
        <w:left w:val="none" w:sz="0" w:space="0" w:color="auto"/>
        <w:bottom w:val="none" w:sz="0" w:space="0" w:color="auto"/>
        <w:right w:val="none" w:sz="0" w:space="0" w:color="auto"/>
      </w:divBdr>
    </w:div>
    <w:div w:id="573003656">
      <w:bodyDiv w:val="1"/>
      <w:marLeft w:val="0"/>
      <w:marRight w:val="0"/>
      <w:marTop w:val="0"/>
      <w:marBottom w:val="0"/>
      <w:divBdr>
        <w:top w:val="none" w:sz="0" w:space="0" w:color="auto"/>
        <w:left w:val="none" w:sz="0" w:space="0" w:color="auto"/>
        <w:bottom w:val="none" w:sz="0" w:space="0" w:color="auto"/>
        <w:right w:val="none" w:sz="0" w:space="0" w:color="auto"/>
      </w:divBdr>
    </w:div>
    <w:div w:id="1069572793">
      <w:bodyDiv w:val="1"/>
      <w:marLeft w:val="0"/>
      <w:marRight w:val="0"/>
      <w:marTop w:val="0"/>
      <w:marBottom w:val="0"/>
      <w:divBdr>
        <w:top w:val="none" w:sz="0" w:space="0" w:color="auto"/>
        <w:left w:val="none" w:sz="0" w:space="0" w:color="auto"/>
        <w:bottom w:val="none" w:sz="0" w:space="0" w:color="auto"/>
        <w:right w:val="none" w:sz="0" w:space="0" w:color="auto"/>
      </w:divBdr>
    </w:div>
    <w:div w:id="1206137054">
      <w:bodyDiv w:val="1"/>
      <w:marLeft w:val="0"/>
      <w:marRight w:val="0"/>
      <w:marTop w:val="0"/>
      <w:marBottom w:val="0"/>
      <w:divBdr>
        <w:top w:val="none" w:sz="0" w:space="0" w:color="auto"/>
        <w:left w:val="none" w:sz="0" w:space="0" w:color="auto"/>
        <w:bottom w:val="none" w:sz="0" w:space="0" w:color="auto"/>
        <w:right w:val="none" w:sz="0" w:space="0" w:color="auto"/>
      </w:divBdr>
    </w:div>
    <w:div w:id="1367366140">
      <w:bodyDiv w:val="1"/>
      <w:marLeft w:val="0"/>
      <w:marRight w:val="0"/>
      <w:marTop w:val="0"/>
      <w:marBottom w:val="0"/>
      <w:divBdr>
        <w:top w:val="none" w:sz="0" w:space="0" w:color="auto"/>
        <w:left w:val="none" w:sz="0" w:space="0" w:color="auto"/>
        <w:bottom w:val="none" w:sz="0" w:space="0" w:color="auto"/>
        <w:right w:val="none" w:sz="0" w:space="0" w:color="auto"/>
      </w:divBdr>
    </w:div>
    <w:div w:id="171850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baquero@bancolde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ncol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nny.rangel@bancolde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se.baquero@bancoldex.com" TargetMode="External"/><Relationship Id="rId4" Type="http://schemas.openxmlformats.org/officeDocument/2006/relationships/settings" Target="settings.xml"/><Relationship Id="rId9" Type="http://schemas.openxmlformats.org/officeDocument/2006/relationships/hyperlink" Target="mailto:yenny.rangel@bancoldex.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6C81F-E218-4B8A-A1EF-572D8B68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5412</Words>
  <Characters>29771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DAM0000</dc:creator>
  <cp:keywords/>
  <dc:description/>
  <cp:lastModifiedBy>Catalina Delgado Vélez</cp:lastModifiedBy>
  <cp:revision>2</cp:revision>
  <cp:lastPrinted>2017-12-11T12:54:00Z</cp:lastPrinted>
  <dcterms:created xsi:type="dcterms:W3CDTF">2022-11-02T22:23:00Z</dcterms:created>
  <dcterms:modified xsi:type="dcterms:W3CDTF">2022-11-02T22:23:00Z</dcterms:modified>
</cp:coreProperties>
</file>