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D476" w14:textId="0BEBC4C5" w:rsidR="00733976" w:rsidRPr="00D946C4" w:rsidRDefault="00CB49C3" w:rsidP="00733976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Anexo </w:t>
      </w:r>
      <w:proofErr w:type="spellStart"/>
      <w:r w:rsidRPr="00D946C4">
        <w:rPr>
          <w:rFonts w:asciiTheme="minorHAnsi" w:hAnsiTheme="minorHAnsi" w:cstheme="minorHAnsi"/>
          <w:sz w:val="24"/>
          <w:szCs w:val="24"/>
          <w:u w:val="single"/>
        </w:rPr>
        <w:t>N°</w:t>
      </w:r>
      <w:proofErr w:type="spellEnd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0" w:name="_Toc434337747"/>
      <w:r w:rsidR="00FA60B5">
        <w:rPr>
          <w:rFonts w:asciiTheme="minorHAnsi" w:hAnsiTheme="minorHAnsi" w:cstheme="minorHAnsi"/>
          <w:sz w:val="24"/>
          <w:szCs w:val="24"/>
          <w:u w:val="single"/>
        </w:rPr>
        <w:t>2</w:t>
      </w:r>
    </w:p>
    <w:p w14:paraId="4EB3E150" w14:textId="13306F29" w:rsidR="00CB49C3" w:rsidRPr="00D946C4" w:rsidRDefault="00CB49C3" w:rsidP="00CB49C3">
      <w:pPr>
        <w:pStyle w:val="Ttulo2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Carta de conocimiento y Aceptación de los Valores institucionales</w:t>
      </w:r>
      <w:bookmarkEnd w:id="0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de Bancóldex</w:t>
      </w:r>
    </w:p>
    <w:p w14:paraId="65D7A54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1CECB89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40722EE1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777D4627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1. Honestidad: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1BF92CE6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13C283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2. Compromiso: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BE02D8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23EB868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3. Desarrollo del capital humano: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5B35420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2531DA2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4. Calidad y servicio al cliente: </w:t>
      </w:r>
      <w:r w:rsidRPr="00D946C4">
        <w:rPr>
          <w:rFonts w:asciiTheme="minorHAnsi" w:hAnsiTheme="minorHAnsi" w:cstheme="minorHAnsi"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048A25E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s-CO"/>
        </w:rPr>
      </w:pPr>
    </w:p>
    <w:p w14:paraId="42DD5A80" w14:textId="77777777" w:rsidR="00CB49C3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bCs/>
          <w:color w:val="000000"/>
          <w:lang w:eastAsia="es-CO"/>
        </w:rPr>
        <w:t xml:space="preserve">5. </w:t>
      </w:r>
      <w:r w:rsidRPr="00D946C4">
        <w:rPr>
          <w:rFonts w:asciiTheme="minorHAnsi" w:hAnsiTheme="minorHAnsi" w:cstheme="minorHAnsi"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0DE1325D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5FBB7D79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9B09ACF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5C5C101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23F6A0E9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3E47B4EA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3C6496C7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67BEFE7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500A382E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0D19174B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768ADC80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75002116" w14:textId="77777777" w:rsidR="00875BC9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6FEFB2A2" w14:textId="77777777" w:rsidR="00875BC9" w:rsidRPr="00DE2437" w:rsidRDefault="00875BC9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lang w:eastAsia="es-CO"/>
        </w:rPr>
      </w:pPr>
    </w:p>
    <w:p w14:paraId="40E5A7D5" w14:textId="77777777" w:rsidR="00CB49C3" w:rsidRPr="00D946C4" w:rsidRDefault="00CB49C3" w:rsidP="00CB49C3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lastRenderedPageBreak/>
        <w:t>Formato Carta de Aceptación - Valores institucionales</w:t>
      </w:r>
    </w:p>
    <w:p w14:paraId="45646D39" w14:textId="77777777" w:rsidR="00CB49C3" w:rsidRPr="00D946C4" w:rsidRDefault="00CB49C3" w:rsidP="00CB49C3">
      <w:pPr>
        <w:rPr>
          <w:rFonts w:asciiTheme="minorHAnsi" w:hAnsiTheme="minorHAnsi" w:cstheme="minorHAnsi"/>
        </w:rPr>
      </w:pPr>
    </w:p>
    <w:p w14:paraId="38BEEB30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F51753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30AA495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0A58CDA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0BD6849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3FA9778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635BA51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DD8AFB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0CDA6D02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32949190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a su solicitud, con la presente me permito certificar que conozco y acepto los valores institucionales adoptados por el Banco. </w:t>
      </w:r>
    </w:p>
    <w:p w14:paraId="08A0FEC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35A09D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5038E4E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31B37E84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E0951B0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68FAE91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6128E483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8D36EB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624C8A93" w14:textId="77777777" w:rsidR="00CB49C3" w:rsidRDefault="00CB49C3" w:rsidP="00CB49C3">
      <w:pPr>
        <w:jc w:val="both"/>
        <w:rPr>
          <w:rFonts w:asciiTheme="minorHAnsi" w:hAnsiTheme="minorHAnsi" w:cstheme="minorHAnsi"/>
          <w:b/>
          <w:i/>
          <w:u w:val="single"/>
        </w:rPr>
      </w:pPr>
    </w:p>
    <w:sectPr w:rsidR="00CB49C3" w:rsidSect="00B40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D7B7" w14:textId="77777777" w:rsidR="00B40D95" w:rsidRDefault="00B40D95" w:rsidP="00C14BBD">
      <w:r>
        <w:separator/>
      </w:r>
    </w:p>
  </w:endnote>
  <w:endnote w:type="continuationSeparator" w:id="0">
    <w:p w14:paraId="2138C324" w14:textId="77777777" w:rsidR="00B40D95" w:rsidRDefault="00B40D95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F6DC" w14:textId="77777777" w:rsidR="00EA346F" w:rsidRPr="00EA346F" w:rsidRDefault="00EA346F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 xml:space="preserve">Este documento es controlado por el SISTEMA DE GESTIÓN DE LA CALIDAD y es válido únicamente si se consulta en </w:t>
    </w:r>
    <w:proofErr w:type="spellStart"/>
    <w:r w:rsidRPr="00EA346F">
      <w:rPr>
        <w:rFonts w:ascii="Arial" w:hAnsi="Arial" w:cs="Arial"/>
        <w:sz w:val="16"/>
        <w:szCs w:val="16"/>
      </w:rPr>
      <w:t>ISOlución</w:t>
    </w:r>
    <w:proofErr w:type="spellEnd"/>
    <w:r w:rsidRPr="00EA346F">
      <w:rPr>
        <w:rFonts w:ascii="Arial" w:hAnsi="Arial" w:cs="Arial"/>
        <w:sz w:val="16"/>
        <w:szCs w:val="16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0D46" w14:textId="77777777" w:rsidR="00B40D95" w:rsidRDefault="00B40D95" w:rsidP="00C14BBD">
      <w:r>
        <w:separator/>
      </w:r>
    </w:p>
  </w:footnote>
  <w:footnote w:type="continuationSeparator" w:id="0">
    <w:p w14:paraId="1B30DFCC" w14:textId="77777777" w:rsidR="00B40D95" w:rsidRDefault="00B40D95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2074810184">
    <w:abstractNumId w:val="43"/>
  </w:num>
  <w:num w:numId="2" w16cid:durableId="233585518">
    <w:abstractNumId w:val="10"/>
  </w:num>
  <w:num w:numId="3" w16cid:durableId="2131321200">
    <w:abstractNumId w:val="27"/>
  </w:num>
  <w:num w:numId="4" w16cid:durableId="724304374">
    <w:abstractNumId w:val="35"/>
  </w:num>
  <w:num w:numId="5" w16cid:durableId="1671523541">
    <w:abstractNumId w:val="41"/>
  </w:num>
  <w:num w:numId="6" w16cid:durableId="770205584">
    <w:abstractNumId w:val="11"/>
  </w:num>
  <w:num w:numId="7" w16cid:durableId="1216158404">
    <w:abstractNumId w:val="39"/>
  </w:num>
  <w:num w:numId="8" w16cid:durableId="521480935">
    <w:abstractNumId w:val="15"/>
  </w:num>
  <w:num w:numId="9" w16cid:durableId="1241863399">
    <w:abstractNumId w:val="4"/>
  </w:num>
  <w:num w:numId="10" w16cid:durableId="2115857192">
    <w:abstractNumId w:val="17"/>
  </w:num>
  <w:num w:numId="11" w16cid:durableId="369570207">
    <w:abstractNumId w:val="5"/>
  </w:num>
  <w:num w:numId="12" w16cid:durableId="927226952">
    <w:abstractNumId w:val="2"/>
  </w:num>
  <w:num w:numId="13" w16cid:durableId="1147210633">
    <w:abstractNumId w:val="30"/>
  </w:num>
  <w:num w:numId="14" w16cid:durableId="1675299311">
    <w:abstractNumId w:val="31"/>
  </w:num>
  <w:num w:numId="15" w16cid:durableId="552424049">
    <w:abstractNumId w:val="9"/>
  </w:num>
  <w:num w:numId="16" w16cid:durableId="1890071863">
    <w:abstractNumId w:val="32"/>
  </w:num>
  <w:num w:numId="17" w16cid:durableId="519248110">
    <w:abstractNumId w:val="25"/>
  </w:num>
  <w:num w:numId="18" w16cid:durableId="1279489193">
    <w:abstractNumId w:val="12"/>
  </w:num>
  <w:num w:numId="19" w16cid:durableId="1566720845">
    <w:abstractNumId w:val="33"/>
  </w:num>
  <w:num w:numId="20" w16cid:durableId="2095202692">
    <w:abstractNumId w:val="36"/>
  </w:num>
  <w:num w:numId="21" w16cid:durableId="727992979">
    <w:abstractNumId w:val="13"/>
  </w:num>
  <w:num w:numId="22" w16cid:durableId="2091926834">
    <w:abstractNumId w:val="20"/>
  </w:num>
  <w:num w:numId="23" w16cid:durableId="1296064314">
    <w:abstractNumId w:val="19"/>
  </w:num>
  <w:num w:numId="24" w16cid:durableId="2116749910">
    <w:abstractNumId w:val="14"/>
  </w:num>
  <w:num w:numId="25" w16cid:durableId="177161673">
    <w:abstractNumId w:val="22"/>
  </w:num>
  <w:num w:numId="26" w16cid:durableId="1624381937">
    <w:abstractNumId w:val="21"/>
  </w:num>
  <w:num w:numId="27" w16cid:durableId="368266663">
    <w:abstractNumId w:val="28"/>
  </w:num>
  <w:num w:numId="28" w16cid:durableId="2007200984">
    <w:abstractNumId w:val="29"/>
  </w:num>
  <w:num w:numId="29" w16cid:durableId="1146168477">
    <w:abstractNumId w:val="23"/>
  </w:num>
  <w:num w:numId="30" w16cid:durableId="1777367516">
    <w:abstractNumId w:val="24"/>
  </w:num>
  <w:num w:numId="31" w16cid:durableId="1250238849">
    <w:abstractNumId w:val="34"/>
  </w:num>
  <w:num w:numId="32" w16cid:durableId="829171513">
    <w:abstractNumId w:val="18"/>
  </w:num>
  <w:num w:numId="33" w16cid:durableId="929392641">
    <w:abstractNumId w:val="3"/>
  </w:num>
  <w:num w:numId="34" w16cid:durableId="1234200401">
    <w:abstractNumId w:val="37"/>
  </w:num>
  <w:num w:numId="35" w16cid:durableId="1208028261">
    <w:abstractNumId w:val="6"/>
  </w:num>
  <w:num w:numId="36" w16cid:durableId="1031613283">
    <w:abstractNumId w:val="16"/>
  </w:num>
  <w:num w:numId="37" w16cid:durableId="1415398750">
    <w:abstractNumId w:val="42"/>
  </w:num>
  <w:num w:numId="38" w16cid:durableId="193276192">
    <w:abstractNumId w:val="7"/>
  </w:num>
  <w:num w:numId="39" w16cid:durableId="181481026">
    <w:abstractNumId w:val="0"/>
  </w:num>
  <w:num w:numId="40" w16cid:durableId="1095134532">
    <w:abstractNumId w:val="26"/>
  </w:num>
  <w:num w:numId="41" w16cid:durableId="1543202108">
    <w:abstractNumId w:val="8"/>
  </w:num>
  <w:num w:numId="42" w16cid:durableId="629170839">
    <w:abstractNumId w:val="38"/>
  </w:num>
  <w:num w:numId="43" w16cid:durableId="1691758982">
    <w:abstractNumId w:val="40"/>
  </w:num>
  <w:num w:numId="44" w16cid:durableId="12107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33B3F"/>
    <w:rsid w:val="00036191"/>
    <w:rsid w:val="00041FEC"/>
    <w:rsid w:val="00054A84"/>
    <w:rsid w:val="0006229B"/>
    <w:rsid w:val="00067BC1"/>
    <w:rsid w:val="0007310F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F79E7"/>
    <w:rsid w:val="0011249E"/>
    <w:rsid w:val="0011268D"/>
    <w:rsid w:val="00114EF2"/>
    <w:rsid w:val="0011766E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3FCA"/>
    <w:rsid w:val="002B6077"/>
    <w:rsid w:val="002C0E03"/>
    <w:rsid w:val="002E241B"/>
    <w:rsid w:val="002E425A"/>
    <w:rsid w:val="002F030D"/>
    <w:rsid w:val="003068F6"/>
    <w:rsid w:val="00316F3D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31EE0"/>
    <w:rsid w:val="00733976"/>
    <w:rsid w:val="0073420A"/>
    <w:rsid w:val="007423F6"/>
    <w:rsid w:val="00752D6D"/>
    <w:rsid w:val="00760E8D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6085C"/>
    <w:rsid w:val="00860E35"/>
    <w:rsid w:val="00862C57"/>
    <w:rsid w:val="008640DF"/>
    <w:rsid w:val="008740AA"/>
    <w:rsid w:val="00875BC9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0D95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79CB"/>
    <w:rsid w:val="00BD067B"/>
    <w:rsid w:val="00BD130B"/>
    <w:rsid w:val="00BD427B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2F60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A60B5"/>
    <w:rsid w:val="00FB47D0"/>
    <w:rsid w:val="00FB6053"/>
    <w:rsid w:val="00FB7568"/>
    <w:rsid w:val="00FC4D8F"/>
    <w:rsid w:val="00FD1AB4"/>
    <w:rsid w:val="00FE4F1F"/>
    <w:rsid w:val="00FE5846"/>
    <w:rsid w:val="00FE6CD1"/>
    <w:rsid w:val="00FE6FB1"/>
    <w:rsid w:val="00FF12F2"/>
    <w:rsid w:val="00FF5CF4"/>
    <w:rsid w:val="00FF626B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9B56-234F-45EC-899F-2996A1E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de trabajo No</vt:lpstr>
      <vt:lpstr>Guía de trabajo No</vt:lpstr>
    </vt:vector>
  </TitlesOfParts>
  <Company>Hewlett-Packard Company</Company>
  <LinksUpToDate>false</LinksUpToDate>
  <CharactersWithSpaces>2503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http://www.cio.ny.us/pmmp/guidebook2/index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http://www.cvr-it.com/PM_Templates/PM_Methodology.doc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Alexander Torres Pantoja</cp:lastModifiedBy>
  <cp:revision>3</cp:revision>
  <cp:lastPrinted>2012-02-16T21:31:00Z</cp:lastPrinted>
  <dcterms:created xsi:type="dcterms:W3CDTF">2024-02-23T14:56:00Z</dcterms:created>
  <dcterms:modified xsi:type="dcterms:W3CDTF">2024-02-23T14:57:00Z</dcterms:modified>
</cp:coreProperties>
</file>